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C" w:rsidRDefault="003E678C"/>
    <w:p w:rsidR="009A7BB1" w:rsidRDefault="003E678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Pr="003E678C">
        <w:rPr>
          <w:rFonts w:ascii="Times New Roman" w:hAnsi="Times New Roman" w:cs="Times New Roman"/>
          <w:sz w:val="28"/>
          <w:szCs w:val="28"/>
        </w:rPr>
        <w:t xml:space="preserve"> Проект «Огород на окне»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F5A" w:rsidRDefault="006A5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91F5A">
        <w:rPr>
          <w:rFonts w:ascii="Times New Roman" w:hAnsi="Times New Roman" w:cs="Times New Roman"/>
          <w:sz w:val="28"/>
          <w:szCs w:val="28"/>
        </w:rPr>
        <w:t>Паспорт проекта.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Тип проекта</w:t>
      </w:r>
      <w:r w:rsidR="00091F5A">
        <w:rPr>
          <w:rFonts w:ascii="Times New Roman" w:hAnsi="Times New Roman" w:cs="Times New Roman"/>
          <w:sz w:val="28"/>
          <w:szCs w:val="28"/>
        </w:rPr>
        <w:t>: познавательно-исследовательский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  <w:r w:rsidR="00091F5A">
        <w:rPr>
          <w:rFonts w:ascii="Times New Roman" w:hAnsi="Times New Roman" w:cs="Times New Roman"/>
          <w:sz w:val="28"/>
          <w:szCs w:val="28"/>
        </w:rPr>
        <w:t xml:space="preserve"> проекта: </w:t>
      </w:r>
      <w:r w:rsidRPr="003E678C">
        <w:rPr>
          <w:rFonts w:ascii="Times New Roman" w:hAnsi="Times New Roman" w:cs="Times New Roman"/>
          <w:sz w:val="28"/>
          <w:szCs w:val="28"/>
        </w:rPr>
        <w:t>апрел</w:t>
      </w:r>
      <w:r w:rsidR="00091F5A">
        <w:rPr>
          <w:rFonts w:ascii="Times New Roman" w:hAnsi="Times New Roman" w:cs="Times New Roman"/>
          <w:sz w:val="28"/>
          <w:szCs w:val="28"/>
        </w:rPr>
        <w:t>ь-май.</w:t>
      </w:r>
    </w:p>
    <w:p w:rsidR="00CC448B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Участники проекта</w:t>
      </w:r>
      <w:r w:rsidRPr="003E678C">
        <w:rPr>
          <w:rFonts w:ascii="Times New Roman" w:hAnsi="Times New Roman" w:cs="Times New Roman"/>
          <w:sz w:val="28"/>
          <w:szCs w:val="28"/>
        </w:rPr>
        <w:t xml:space="preserve">: дети </w:t>
      </w:r>
      <w:r>
        <w:rPr>
          <w:rFonts w:ascii="Times New Roman" w:hAnsi="Times New Roman" w:cs="Times New Roman"/>
          <w:sz w:val="28"/>
          <w:szCs w:val="28"/>
        </w:rPr>
        <w:t xml:space="preserve"> второй </w:t>
      </w:r>
      <w:r w:rsidRPr="003E678C">
        <w:rPr>
          <w:rFonts w:ascii="Times New Roman" w:hAnsi="Times New Roman" w:cs="Times New Roman"/>
          <w:sz w:val="28"/>
          <w:szCs w:val="28"/>
        </w:rPr>
        <w:t>мла</w:t>
      </w:r>
      <w:r w:rsidR="00CC448B">
        <w:rPr>
          <w:rFonts w:ascii="Times New Roman" w:hAnsi="Times New Roman" w:cs="Times New Roman"/>
          <w:sz w:val="28"/>
          <w:szCs w:val="28"/>
        </w:rPr>
        <w:t xml:space="preserve">дшей группы, родители, педагоги: </w:t>
      </w:r>
      <w:proofErr w:type="spellStart"/>
      <w:r w:rsidR="00CC448B">
        <w:rPr>
          <w:rFonts w:ascii="Times New Roman" w:hAnsi="Times New Roman" w:cs="Times New Roman"/>
          <w:sz w:val="28"/>
          <w:szCs w:val="28"/>
        </w:rPr>
        <w:t>Гергерт</w:t>
      </w:r>
      <w:proofErr w:type="spellEnd"/>
      <w:r w:rsidR="00CC448B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="00CC448B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="00CC448B">
        <w:rPr>
          <w:rFonts w:ascii="Times New Roman" w:hAnsi="Times New Roman" w:cs="Times New Roman"/>
          <w:sz w:val="28"/>
          <w:szCs w:val="28"/>
        </w:rPr>
        <w:t xml:space="preserve">  И.П.</w:t>
      </w:r>
    </w:p>
    <w:p w:rsidR="003E678C" w:rsidRPr="003E678C" w:rsidRDefault="00CC448B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678C" w:rsidRPr="003E678C">
        <w:rPr>
          <w:rFonts w:ascii="Times New Roman" w:hAnsi="Times New Roman" w:cs="Times New Roman"/>
          <w:i/>
          <w:iCs/>
          <w:sz w:val="28"/>
          <w:szCs w:val="28"/>
        </w:rPr>
        <w:t>Проблема: </w:t>
      </w:r>
      <w:r w:rsidR="003E678C" w:rsidRPr="003E678C">
        <w:rPr>
          <w:rFonts w:ascii="Times New Roman" w:hAnsi="Times New Roman" w:cs="Times New Roman"/>
          <w:sz w:val="28"/>
          <w:szCs w:val="28"/>
        </w:rPr>
        <w:t>дети в недостаточной степени имеют представления о растениях, о необходимых условиях их роста; недостаточно развит интерес к познавательно-исследовательской деятельности.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3E678C">
        <w:rPr>
          <w:rFonts w:ascii="Times New Roman" w:hAnsi="Times New Roman" w:cs="Times New Roman"/>
          <w:sz w:val="28"/>
          <w:szCs w:val="28"/>
        </w:rPr>
        <w:t>: вовлечь детей в практическую деятельность по выращиванию культурных и декоративных растений, развитие интереса к опытнической и исследовательской деятельности.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3E678C">
        <w:rPr>
          <w:rFonts w:ascii="Times New Roman" w:hAnsi="Times New Roman" w:cs="Times New Roman"/>
          <w:sz w:val="28"/>
          <w:szCs w:val="28"/>
        </w:rPr>
        <w:t>: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формировать интерес к познавательной деятельности;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расширять знания об условиях роста растений (свет, тепло, влага, почва);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воспитывать желание ухаживать за растениями;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вызвать желание украсить территорию детского сада результатом своего труда (озеленение);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формировать партнёрские отношения между педагогами, детьми и родителями.</w:t>
      </w:r>
    </w:p>
    <w:p w:rsidR="004F3DB8" w:rsidRPr="003E678C" w:rsidRDefault="004F3DB8" w:rsidP="003E678C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  <w:u w:val="single"/>
        </w:rPr>
        <w:t>Предполагаемые результаты</w:t>
      </w:r>
      <w:r w:rsidR="00CC448B">
        <w:rPr>
          <w:rFonts w:ascii="Times New Roman" w:hAnsi="Times New Roman" w:cs="Times New Roman"/>
          <w:sz w:val="28"/>
          <w:szCs w:val="28"/>
        </w:rPr>
        <w:t>.</w:t>
      </w:r>
      <w:r w:rsidRPr="004F3DB8">
        <w:rPr>
          <w:rFonts w:ascii="Times New Roman" w:hAnsi="Times New Roman" w:cs="Times New Roman"/>
          <w:sz w:val="28"/>
          <w:szCs w:val="28"/>
        </w:rPr>
        <w:t xml:space="preserve"> У дете</w:t>
      </w:r>
      <w:r w:rsidR="00CC448B">
        <w:rPr>
          <w:rFonts w:ascii="Times New Roman" w:hAnsi="Times New Roman" w:cs="Times New Roman"/>
          <w:sz w:val="28"/>
          <w:szCs w:val="28"/>
        </w:rPr>
        <w:t xml:space="preserve">й появится интерес к растениям, узнают, что из </w:t>
      </w:r>
      <w:r w:rsidR="00CC448B" w:rsidRPr="00CC448B">
        <w:rPr>
          <w:rFonts w:ascii="Times New Roman" w:hAnsi="Times New Roman" w:cs="Times New Roman"/>
          <w:sz w:val="28"/>
          <w:szCs w:val="28"/>
        </w:rPr>
        <w:t>семечки, луковицы, зернышка можно вырастить растение</w:t>
      </w:r>
      <w:proofErr w:type="gramStart"/>
      <w:r w:rsidR="00CC448B" w:rsidRPr="00CC448B">
        <w:rPr>
          <w:rFonts w:ascii="Times New Roman" w:hAnsi="Times New Roman" w:cs="Times New Roman"/>
          <w:sz w:val="28"/>
          <w:szCs w:val="28"/>
        </w:rPr>
        <w:t xml:space="preserve"> </w:t>
      </w:r>
      <w:r w:rsidR="00CC44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3DB8">
        <w:rPr>
          <w:rFonts w:ascii="Times New Roman" w:hAnsi="Times New Roman" w:cs="Times New Roman"/>
          <w:sz w:val="28"/>
          <w:szCs w:val="28"/>
        </w:rPr>
        <w:t>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Проект реализуется в несколько этапов, каждый из которых решает определённые задачи.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этап: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собрали коллекцию семян, луковичных растений;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lastRenderedPageBreak/>
        <w:t>- подготовили почву, контейнеры, орудия труда для посадки;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сделали подборку информационного материала о растениях;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изготовили алгоритмы ухода за растениями;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подготовили «Дневник наблюдений за ростом растений».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Продуктивный (исследовательский) этап.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 xml:space="preserve">- дети совместно с воспитателем </w:t>
      </w:r>
      <w:proofErr w:type="gramStart"/>
      <w:r w:rsidRPr="003E678C">
        <w:rPr>
          <w:rFonts w:ascii="Times New Roman" w:hAnsi="Times New Roman" w:cs="Times New Roman"/>
          <w:sz w:val="28"/>
          <w:szCs w:val="28"/>
        </w:rPr>
        <w:t>садят</w:t>
      </w:r>
      <w:proofErr w:type="gramEnd"/>
      <w:r w:rsidRPr="003E678C">
        <w:rPr>
          <w:rFonts w:ascii="Times New Roman" w:hAnsi="Times New Roman" w:cs="Times New Roman"/>
          <w:sz w:val="28"/>
          <w:szCs w:val="28"/>
        </w:rPr>
        <w:t xml:space="preserve"> лук, укроп, петрушку, бархат</w:t>
      </w:r>
      <w:r w:rsidR="00091F5A">
        <w:rPr>
          <w:rFonts w:ascii="Times New Roman" w:hAnsi="Times New Roman" w:cs="Times New Roman"/>
          <w:sz w:val="28"/>
          <w:szCs w:val="28"/>
        </w:rPr>
        <w:t>цы, календулу, настурцию</w:t>
      </w:r>
      <w:r w:rsidRPr="003E678C">
        <w:rPr>
          <w:rFonts w:ascii="Times New Roman" w:hAnsi="Times New Roman" w:cs="Times New Roman"/>
          <w:sz w:val="28"/>
          <w:szCs w:val="28"/>
        </w:rPr>
        <w:t>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дети совместно с воспитателем ухаживают за растениями;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дети совместно с воспитателями ведут «Дневник наблюдений»;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педагоги составляют сборник загадок, пословиц, поговорок на тему «Огород» с детскими рисунками;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педагог с детьми проводит опыт с луком, где наблюдается разница роста и развития растения в зависимости от условий;</w:t>
      </w:r>
    </w:p>
    <w:p w:rsid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дети, педагоги, родители офор</w:t>
      </w:r>
      <w:r w:rsidR="00091F5A">
        <w:rPr>
          <w:rFonts w:ascii="Times New Roman" w:hAnsi="Times New Roman" w:cs="Times New Roman"/>
          <w:sz w:val="28"/>
          <w:szCs w:val="28"/>
        </w:rPr>
        <w:t xml:space="preserve">мляют «Огород» (изгородь, </w:t>
      </w:r>
      <w:r w:rsidRPr="003E678C">
        <w:rPr>
          <w:rFonts w:ascii="Times New Roman" w:hAnsi="Times New Roman" w:cs="Times New Roman"/>
          <w:sz w:val="28"/>
          <w:szCs w:val="28"/>
        </w:rPr>
        <w:t xml:space="preserve">бабка, </w:t>
      </w:r>
      <w:proofErr w:type="gramStart"/>
      <w:r w:rsidRPr="003E678C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3E678C">
        <w:rPr>
          <w:rFonts w:ascii="Times New Roman" w:hAnsi="Times New Roman" w:cs="Times New Roman"/>
          <w:sz w:val="28"/>
          <w:szCs w:val="28"/>
        </w:rPr>
        <w:t>, домашние животные).</w:t>
      </w:r>
    </w:p>
    <w:p w:rsidR="00CC448B" w:rsidRPr="00CC448B" w:rsidRDefault="00CC448B" w:rsidP="00CC44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48B">
        <w:rPr>
          <w:rFonts w:ascii="Times New Roman" w:eastAsia="Calibri" w:hAnsi="Times New Roman" w:cs="Times New Roman"/>
          <w:sz w:val="28"/>
          <w:szCs w:val="28"/>
        </w:rPr>
        <w:t>В соответствие с 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лями, задачами этапами проекта «Огород на окне» в </w:t>
      </w:r>
      <w:r w:rsidRPr="00CC448B">
        <w:rPr>
          <w:rFonts w:ascii="Times New Roman" w:eastAsia="Calibri" w:hAnsi="Times New Roman" w:cs="Times New Roman"/>
          <w:sz w:val="28"/>
          <w:szCs w:val="28"/>
        </w:rPr>
        <w:t>работе использовались следующие формы работы с детьми:</w:t>
      </w:r>
    </w:p>
    <w:p w:rsidR="00CC448B" w:rsidRPr="00CC448B" w:rsidRDefault="00CC448B" w:rsidP="003E678C">
      <w:pPr>
        <w:rPr>
          <w:rFonts w:ascii="Times New Roman" w:hAnsi="Times New Roman" w:cs="Times New Roman"/>
          <w:sz w:val="28"/>
          <w:szCs w:val="28"/>
        </w:rPr>
      </w:pPr>
    </w:p>
    <w:p w:rsidR="007B6265" w:rsidRPr="006A54BE" w:rsidRDefault="007B6265" w:rsidP="007B626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7B626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Образовательная область «Познавательное развитие»</w:t>
      </w:r>
    </w:p>
    <w:p w:rsidR="004F3DB8" w:rsidRPr="006A54BE" w:rsidRDefault="006A54BE" w:rsidP="004F3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A54BE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4F3DB8" w:rsidRPr="006A54BE">
        <w:rPr>
          <w:rFonts w:ascii="Times New Roman" w:eastAsia="Calibri" w:hAnsi="Times New Roman" w:cs="Times New Roman"/>
          <w:bCs/>
          <w:sz w:val="28"/>
          <w:szCs w:val="28"/>
        </w:rPr>
        <w:t>анятия по темам</w:t>
      </w:r>
      <w:r w:rsidR="004F3DB8" w:rsidRPr="006A54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54BE" w:rsidRPr="004F3DB8" w:rsidRDefault="006A54BE" w:rsidP="006A54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DB8">
        <w:rPr>
          <w:rFonts w:ascii="Times New Roman" w:eastAsia="Calibri" w:hAnsi="Times New Roman" w:cs="Times New Roman"/>
          <w:sz w:val="28"/>
          <w:szCs w:val="28"/>
        </w:rPr>
        <w:t>• </w:t>
      </w:r>
      <w:r w:rsidRPr="004F3DB8">
        <w:rPr>
          <w:rFonts w:ascii="Times New Roman" w:eastAsia="Calibri" w:hAnsi="Times New Roman" w:cs="Times New Roman"/>
          <w:i/>
          <w:iCs/>
          <w:sz w:val="28"/>
          <w:szCs w:val="28"/>
        </w:rPr>
        <w:t>«Мир овощей»</w:t>
      </w:r>
      <w:r w:rsidRPr="004F3D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3DB8" w:rsidRPr="004F3DB8" w:rsidRDefault="004F3DB8" w:rsidP="004F3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DB8">
        <w:rPr>
          <w:rFonts w:ascii="Times New Roman" w:eastAsia="Calibri" w:hAnsi="Times New Roman" w:cs="Times New Roman"/>
          <w:sz w:val="28"/>
          <w:szCs w:val="28"/>
        </w:rPr>
        <w:t>• </w:t>
      </w:r>
      <w:r w:rsidRPr="004F3DB8">
        <w:rPr>
          <w:rFonts w:ascii="Times New Roman" w:eastAsia="Calibri" w:hAnsi="Times New Roman" w:cs="Times New Roman"/>
          <w:i/>
          <w:iCs/>
          <w:sz w:val="28"/>
          <w:szCs w:val="28"/>
        </w:rPr>
        <w:t>«Семена»</w:t>
      </w:r>
    </w:p>
    <w:p w:rsidR="004F3DB8" w:rsidRPr="004F3DB8" w:rsidRDefault="004F3DB8" w:rsidP="004F3D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DB8">
        <w:rPr>
          <w:rFonts w:ascii="Times New Roman" w:eastAsia="Calibri" w:hAnsi="Times New Roman" w:cs="Times New Roman"/>
          <w:sz w:val="28"/>
          <w:szCs w:val="28"/>
        </w:rPr>
        <w:t>• </w:t>
      </w:r>
      <w:r w:rsidRPr="004F3DB8">
        <w:rPr>
          <w:rFonts w:ascii="Times New Roman" w:eastAsia="Calibri" w:hAnsi="Times New Roman" w:cs="Times New Roman"/>
          <w:i/>
          <w:iCs/>
          <w:sz w:val="28"/>
          <w:szCs w:val="28"/>
        </w:rPr>
        <w:t>«Первые всходы»</w:t>
      </w:r>
    </w:p>
    <w:p w:rsidR="004F3DB8" w:rsidRPr="007B6265" w:rsidRDefault="004F3DB8" w:rsidP="007B6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265" w:rsidRPr="006228F0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Опытно-экспериментальная </w:t>
      </w:r>
      <w:r w:rsidRPr="006228F0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«Строение растений»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«Рост и развитие растений»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«Вода и росток»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«Солнце и росток»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«Проращивание семян»</w:t>
      </w:r>
      <w:r w:rsidRPr="007B6265">
        <w:rPr>
          <w:rFonts w:ascii="Times New Roman" w:hAnsi="Times New Roman" w:cs="Times New Roman"/>
          <w:sz w:val="28"/>
          <w:szCs w:val="28"/>
        </w:rPr>
        <w:t>.</w:t>
      </w:r>
    </w:p>
    <w:p w:rsidR="006228F0" w:rsidRPr="006A54BE" w:rsidRDefault="006228F0" w:rsidP="006228F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4B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lastRenderedPageBreak/>
        <w:t>Образовательная область «Речевое развитие»</w:t>
      </w:r>
    </w:p>
    <w:p w:rsidR="004F3DB8" w:rsidRPr="006228F0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AA4E1B">
        <w:rPr>
          <w:rFonts w:ascii="Times New Roman" w:hAnsi="Times New Roman" w:cs="Times New Roman"/>
          <w:sz w:val="28"/>
          <w:szCs w:val="28"/>
        </w:rPr>
        <w:t xml:space="preserve">• </w:t>
      </w:r>
      <w:r w:rsidRPr="006228F0">
        <w:rPr>
          <w:rFonts w:ascii="Times New Roman" w:hAnsi="Times New Roman" w:cs="Times New Roman"/>
          <w:sz w:val="28"/>
          <w:szCs w:val="28"/>
        </w:rPr>
        <w:t>Чтение сказок: 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6228F0">
        <w:rPr>
          <w:rFonts w:ascii="Times New Roman" w:hAnsi="Times New Roman" w:cs="Times New Roman"/>
          <w:sz w:val="28"/>
          <w:szCs w:val="28"/>
        </w:rPr>
        <w:t>, 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«Вершки и корешки»</w:t>
      </w:r>
      <w:r w:rsidRPr="006228F0">
        <w:rPr>
          <w:rFonts w:ascii="Times New Roman" w:hAnsi="Times New Roman" w:cs="Times New Roman"/>
          <w:sz w:val="28"/>
          <w:szCs w:val="28"/>
        </w:rPr>
        <w:t>, 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«Пых»</w:t>
      </w:r>
      <w:r w:rsidRPr="006228F0">
        <w:rPr>
          <w:rFonts w:ascii="Times New Roman" w:hAnsi="Times New Roman" w:cs="Times New Roman"/>
          <w:sz w:val="28"/>
          <w:szCs w:val="28"/>
        </w:rPr>
        <w:t>.</w:t>
      </w:r>
    </w:p>
    <w:p w:rsidR="004F3DB8" w:rsidRPr="006228F0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6228F0">
        <w:rPr>
          <w:rFonts w:ascii="Times New Roman" w:hAnsi="Times New Roman" w:cs="Times New Roman"/>
          <w:sz w:val="28"/>
          <w:szCs w:val="28"/>
        </w:rPr>
        <w:t>• Инсценировка – игра 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«Однажды хозяйка с базара пришла»</w:t>
      </w:r>
      <w:r w:rsidRPr="006228F0">
        <w:rPr>
          <w:rFonts w:ascii="Times New Roman" w:hAnsi="Times New Roman" w:cs="Times New Roman"/>
          <w:sz w:val="28"/>
          <w:szCs w:val="28"/>
        </w:rPr>
        <w:t>.</w:t>
      </w:r>
    </w:p>
    <w:p w:rsidR="004F3DB8" w:rsidRPr="006228F0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6228F0">
        <w:rPr>
          <w:rFonts w:ascii="Times New Roman" w:hAnsi="Times New Roman" w:cs="Times New Roman"/>
          <w:sz w:val="28"/>
          <w:szCs w:val="28"/>
        </w:rPr>
        <w:t>• Рассказ детей по теме: 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«А у нас в </w:t>
      </w:r>
      <w:r w:rsidRPr="00AA4E1B">
        <w:rPr>
          <w:rFonts w:ascii="Times New Roman" w:hAnsi="Times New Roman" w:cs="Times New Roman"/>
          <w:bCs/>
          <w:i/>
          <w:iCs/>
          <w:sz w:val="28"/>
          <w:szCs w:val="28"/>
        </w:rPr>
        <w:t>огороде</w:t>
      </w:r>
      <w:r w:rsidRPr="006228F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228F0">
        <w:rPr>
          <w:rFonts w:ascii="Times New Roman" w:hAnsi="Times New Roman" w:cs="Times New Roman"/>
          <w:sz w:val="28"/>
          <w:szCs w:val="28"/>
        </w:rPr>
        <w:t>.</w:t>
      </w:r>
    </w:p>
    <w:p w:rsidR="004F3DB8" w:rsidRPr="006228F0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6228F0">
        <w:rPr>
          <w:rFonts w:ascii="Times New Roman" w:hAnsi="Times New Roman" w:cs="Times New Roman"/>
          <w:sz w:val="28"/>
          <w:szCs w:val="28"/>
        </w:rPr>
        <w:t>• Разучивание с детьми стихов, загадок, пословиц и поговорок об овощах.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  <w:u w:val="single"/>
        </w:rPr>
        <w:t>Беседы</w:t>
      </w:r>
      <w:r w:rsidRPr="007B6265">
        <w:rPr>
          <w:rFonts w:ascii="Times New Roman" w:hAnsi="Times New Roman" w:cs="Times New Roman"/>
          <w:sz w:val="28"/>
          <w:szCs w:val="28"/>
        </w:rPr>
        <w:t>: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6A54BE">
        <w:rPr>
          <w:rFonts w:ascii="Times New Roman" w:hAnsi="Times New Roman" w:cs="Times New Roman"/>
          <w:bCs/>
          <w:i/>
          <w:iCs/>
          <w:sz w:val="28"/>
          <w:szCs w:val="28"/>
        </w:rPr>
        <w:t>огород и что на нём растёт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 «Что такое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A54BE">
        <w:rPr>
          <w:rFonts w:ascii="Times New Roman" w:hAnsi="Times New Roman" w:cs="Times New Roman"/>
          <w:bCs/>
          <w:i/>
          <w:iCs/>
          <w:sz w:val="28"/>
          <w:szCs w:val="28"/>
        </w:rPr>
        <w:t>Огород на окне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P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«Какие растения можно вырастить на подоконнике»</w:t>
      </w:r>
      <w:r w:rsidRPr="007B6265">
        <w:rPr>
          <w:rFonts w:ascii="Times New Roman" w:hAnsi="Times New Roman" w:cs="Times New Roman"/>
          <w:sz w:val="28"/>
          <w:szCs w:val="28"/>
        </w:rPr>
        <w:t>,</w:t>
      </w:r>
    </w:p>
    <w:p w:rsidR="007B6265" w:rsidRDefault="007B6265" w:rsidP="007B6265">
      <w:pPr>
        <w:rPr>
          <w:rFonts w:ascii="Times New Roman" w:hAnsi="Times New Roman" w:cs="Times New Roman"/>
          <w:sz w:val="28"/>
          <w:szCs w:val="28"/>
        </w:rPr>
      </w:pPr>
      <w:r w:rsidRPr="007B6265">
        <w:rPr>
          <w:rFonts w:ascii="Times New Roman" w:hAnsi="Times New Roman" w:cs="Times New Roman"/>
          <w:sz w:val="28"/>
          <w:szCs w:val="28"/>
        </w:rPr>
        <w:t>• </w:t>
      </w:r>
      <w:r w:rsidRPr="007B6265">
        <w:rPr>
          <w:rFonts w:ascii="Times New Roman" w:hAnsi="Times New Roman" w:cs="Times New Roman"/>
          <w:i/>
          <w:iCs/>
          <w:sz w:val="28"/>
          <w:szCs w:val="28"/>
        </w:rPr>
        <w:t>«Семена»</w:t>
      </w:r>
      <w:r w:rsidRPr="007B6265">
        <w:rPr>
          <w:rFonts w:ascii="Times New Roman" w:hAnsi="Times New Roman" w:cs="Times New Roman"/>
          <w:sz w:val="28"/>
          <w:szCs w:val="28"/>
        </w:rPr>
        <w:t>.</w:t>
      </w:r>
    </w:p>
    <w:p w:rsidR="006A54BE" w:rsidRPr="004F3DB8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</w:rPr>
        <w:t>• Рассматривание иллюстраций с изображением различных растений, которые можно вырастить на подоконнике.</w:t>
      </w:r>
    </w:p>
    <w:p w:rsidR="006228F0" w:rsidRPr="006228F0" w:rsidRDefault="006228F0" w:rsidP="00622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8F0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6A54BE" w:rsidRPr="006A54BE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6A54BE">
        <w:rPr>
          <w:rFonts w:ascii="Times New Roman" w:hAnsi="Times New Roman" w:cs="Times New Roman"/>
          <w:sz w:val="28"/>
          <w:szCs w:val="28"/>
        </w:rPr>
        <w:t>• Сюжетно - ролевая игра </w:t>
      </w:r>
      <w:r w:rsidRPr="006A54BE">
        <w:rPr>
          <w:rFonts w:ascii="Times New Roman" w:hAnsi="Times New Roman" w:cs="Times New Roman"/>
          <w:i/>
          <w:iCs/>
          <w:sz w:val="28"/>
          <w:szCs w:val="28"/>
        </w:rPr>
        <w:t>«Овощной магазин»</w:t>
      </w:r>
      <w:r w:rsidRPr="006A54BE">
        <w:rPr>
          <w:rFonts w:ascii="Times New Roman" w:hAnsi="Times New Roman" w:cs="Times New Roman"/>
          <w:sz w:val="28"/>
          <w:szCs w:val="28"/>
        </w:rPr>
        <w:t>.</w:t>
      </w:r>
    </w:p>
    <w:p w:rsidR="006228F0" w:rsidRPr="006228F0" w:rsidRDefault="006228F0" w:rsidP="00622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8F0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4F3DB8" w:rsidRPr="004F3DB8" w:rsidRDefault="00AA4E1B" w:rsidP="004F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Раскрашивание картинок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овощи, огород.</w:t>
      </w:r>
    </w:p>
    <w:p w:rsidR="004F3DB8" w:rsidRPr="004F3DB8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</w:rPr>
        <w:t>• Рисование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«Лук от всех недуг»</w:t>
      </w:r>
      <w:r w:rsidRPr="004F3DB8">
        <w:rPr>
          <w:rFonts w:ascii="Times New Roman" w:hAnsi="Times New Roman" w:cs="Times New Roman"/>
          <w:sz w:val="28"/>
          <w:szCs w:val="28"/>
        </w:rPr>
        <w:t>.</w:t>
      </w:r>
    </w:p>
    <w:p w:rsidR="004F3DB8" w:rsidRDefault="004F3DB8" w:rsidP="004F3DB8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</w:rPr>
        <w:t>• Лепка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«Овощи большие и маленькие»</w:t>
      </w:r>
      <w:r w:rsidRPr="004F3DB8">
        <w:rPr>
          <w:rFonts w:ascii="Times New Roman" w:hAnsi="Times New Roman" w:cs="Times New Roman"/>
          <w:sz w:val="28"/>
          <w:szCs w:val="28"/>
        </w:rPr>
        <w:t>.</w:t>
      </w:r>
    </w:p>
    <w:p w:rsidR="002439DE" w:rsidRPr="002439DE" w:rsidRDefault="002439DE" w:rsidP="0024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Образовательная область «Физическое развитие</w:t>
      </w:r>
      <w:r w:rsidRPr="002439DE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:rsidR="002439DE" w:rsidRDefault="002439DE" w:rsidP="004F3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«Кто быстрее соберёт урожай»</w:t>
      </w:r>
    </w:p>
    <w:p w:rsidR="002439DE" w:rsidRPr="006228F0" w:rsidRDefault="002439DE" w:rsidP="002439DE">
      <w:pPr>
        <w:rPr>
          <w:rFonts w:ascii="Times New Roman" w:hAnsi="Times New Roman" w:cs="Times New Roman"/>
          <w:sz w:val="28"/>
          <w:szCs w:val="28"/>
        </w:rPr>
      </w:pPr>
      <w:r w:rsidRPr="006228F0">
        <w:rPr>
          <w:rFonts w:ascii="Times New Roman" w:hAnsi="Times New Roman" w:cs="Times New Roman"/>
          <w:bCs/>
          <w:sz w:val="28"/>
          <w:szCs w:val="28"/>
        </w:rPr>
        <w:t>Пальчиковая гимнастика:</w:t>
      </w:r>
    </w:p>
    <w:p w:rsidR="002439DE" w:rsidRPr="00386B4F" w:rsidRDefault="002439DE" w:rsidP="0024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6B4F">
        <w:rPr>
          <w:rFonts w:ascii="Times New Roman" w:hAnsi="Times New Roman" w:cs="Times New Roman"/>
          <w:sz w:val="28"/>
          <w:szCs w:val="28"/>
        </w:rPr>
        <w:t>. </w:t>
      </w:r>
      <w:r w:rsidRPr="00386B4F">
        <w:rPr>
          <w:rFonts w:ascii="Times New Roman" w:hAnsi="Times New Roman" w:cs="Times New Roman"/>
          <w:i/>
          <w:iCs/>
          <w:sz w:val="28"/>
          <w:szCs w:val="28"/>
        </w:rPr>
        <w:t>«Мы делили апельсин»</w:t>
      </w:r>
    </w:p>
    <w:p w:rsidR="002439DE" w:rsidRPr="00386B4F" w:rsidRDefault="002439DE" w:rsidP="0024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6B4F">
        <w:rPr>
          <w:rFonts w:ascii="Times New Roman" w:hAnsi="Times New Roman" w:cs="Times New Roman"/>
          <w:i/>
          <w:iCs/>
          <w:sz w:val="28"/>
          <w:szCs w:val="28"/>
        </w:rPr>
        <w:t xml:space="preserve"> «Мы капусту рубим»</w:t>
      </w:r>
    </w:p>
    <w:p w:rsidR="002439DE" w:rsidRPr="00386B4F" w:rsidRDefault="002439DE" w:rsidP="0024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86B4F">
        <w:rPr>
          <w:rFonts w:ascii="Times New Roman" w:hAnsi="Times New Roman" w:cs="Times New Roman"/>
          <w:i/>
          <w:iCs/>
          <w:sz w:val="28"/>
          <w:szCs w:val="28"/>
        </w:rPr>
        <w:t xml:space="preserve"> «Яблонька»</w:t>
      </w:r>
    </w:p>
    <w:p w:rsidR="006A54BE" w:rsidRPr="004F3DB8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 w:rsidRPr="004F3DB8">
        <w:rPr>
          <w:rFonts w:ascii="Times New Roman" w:hAnsi="Times New Roman" w:cs="Times New Roman"/>
          <w:sz w:val="28"/>
          <w:szCs w:val="28"/>
        </w:rPr>
        <w:t>:</w:t>
      </w:r>
    </w:p>
    <w:p w:rsidR="006A54BE" w:rsidRPr="004F3DB8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6A54BE">
        <w:rPr>
          <w:rFonts w:ascii="Times New Roman" w:hAnsi="Times New Roman" w:cs="Times New Roman"/>
          <w:sz w:val="28"/>
          <w:szCs w:val="28"/>
        </w:rPr>
        <w:t>• Дидактические игры</w:t>
      </w:r>
      <w:r w:rsidRPr="004F3DB8">
        <w:rPr>
          <w:rFonts w:ascii="Times New Roman" w:hAnsi="Times New Roman" w:cs="Times New Roman"/>
          <w:sz w:val="28"/>
          <w:szCs w:val="28"/>
        </w:rPr>
        <w:t>: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«Чудесный мешочек»</w:t>
      </w:r>
      <w:r w:rsidRPr="004F3DB8">
        <w:rPr>
          <w:rFonts w:ascii="Times New Roman" w:hAnsi="Times New Roman" w:cs="Times New Roman"/>
          <w:sz w:val="28"/>
          <w:szCs w:val="28"/>
        </w:rPr>
        <w:t>,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«Отгадай по вкусу»</w:t>
      </w:r>
      <w:r w:rsidRPr="004F3DB8">
        <w:rPr>
          <w:rFonts w:ascii="Times New Roman" w:hAnsi="Times New Roman" w:cs="Times New Roman"/>
          <w:sz w:val="28"/>
          <w:szCs w:val="28"/>
        </w:rPr>
        <w:t>.</w:t>
      </w:r>
    </w:p>
    <w:p w:rsidR="006A54BE" w:rsidRPr="004F3DB8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4F3DB8">
        <w:rPr>
          <w:rFonts w:ascii="Times New Roman" w:hAnsi="Times New Roman" w:cs="Times New Roman"/>
          <w:sz w:val="28"/>
          <w:szCs w:val="28"/>
        </w:rPr>
        <w:t>• Настольная игра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«Парные картинки»</w:t>
      </w:r>
      <w:r w:rsidRPr="004F3DB8">
        <w:rPr>
          <w:rFonts w:ascii="Times New Roman" w:hAnsi="Times New Roman" w:cs="Times New Roman"/>
          <w:sz w:val="28"/>
          <w:szCs w:val="28"/>
        </w:rPr>
        <w:t>, </w:t>
      </w:r>
      <w:r w:rsidRPr="004F3DB8">
        <w:rPr>
          <w:rFonts w:ascii="Times New Roman" w:hAnsi="Times New Roman" w:cs="Times New Roman"/>
          <w:i/>
          <w:iCs/>
          <w:sz w:val="28"/>
          <w:szCs w:val="28"/>
        </w:rPr>
        <w:t>«Овощи»</w:t>
      </w:r>
      <w:r w:rsidRPr="004F3DB8">
        <w:rPr>
          <w:rFonts w:ascii="Times New Roman" w:hAnsi="Times New Roman" w:cs="Times New Roman"/>
          <w:sz w:val="28"/>
          <w:szCs w:val="28"/>
        </w:rPr>
        <w:t>.</w:t>
      </w:r>
    </w:p>
    <w:p w:rsid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AA4E1B">
        <w:rPr>
          <w:rFonts w:ascii="Times New Roman" w:hAnsi="Times New Roman" w:cs="Times New Roman"/>
          <w:iCs/>
          <w:sz w:val="28"/>
          <w:szCs w:val="28"/>
        </w:rPr>
        <w:lastRenderedPageBreak/>
        <w:t>Заключительный этап</w:t>
      </w:r>
      <w:r w:rsidRPr="00AA4E1B">
        <w:rPr>
          <w:rFonts w:ascii="Times New Roman" w:hAnsi="Times New Roman" w:cs="Times New Roman"/>
          <w:sz w:val="28"/>
          <w:szCs w:val="28"/>
        </w:rPr>
        <w:t>.</w:t>
      </w:r>
    </w:p>
    <w:p w:rsidR="00AA4E1B" w:rsidRPr="00AA4E1B" w:rsidRDefault="00AA4E1B" w:rsidP="003E6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«Огорода на окне»</w:t>
      </w:r>
    </w:p>
    <w:p w:rsidR="003E678C" w:rsidRDefault="006228F0" w:rsidP="003E6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4E1B">
        <w:rPr>
          <w:rFonts w:ascii="Times New Roman" w:hAnsi="Times New Roman" w:cs="Times New Roman"/>
          <w:sz w:val="28"/>
          <w:szCs w:val="28"/>
        </w:rPr>
        <w:t>ф</w:t>
      </w:r>
      <w:r w:rsidRPr="006228F0">
        <w:rPr>
          <w:rFonts w:ascii="Times New Roman" w:hAnsi="Times New Roman" w:cs="Times New Roman"/>
          <w:sz w:val="28"/>
          <w:szCs w:val="28"/>
        </w:rPr>
        <w:t>отоотчет "Как мы сажаем и ухаживаем за растениями"</w:t>
      </w:r>
      <w:r w:rsidR="003E678C" w:rsidRPr="003E678C">
        <w:rPr>
          <w:rFonts w:ascii="Times New Roman" w:hAnsi="Times New Roman" w:cs="Times New Roman"/>
          <w:sz w:val="28"/>
          <w:szCs w:val="28"/>
        </w:rPr>
        <w:t>.</w:t>
      </w:r>
    </w:p>
    <w:p w:rsidR="00AA4E1B" w:rsidRPr="003E678C" w:rsidRDefault="00AA4E1B" w:rsidP="00AA4E1B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высадка декоративных растений на клумбы;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Формы взаимодействия с семьёй: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оформление огорода (закупка земли, изготовление изгороди, приобретение семян);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участие в наблюдении;</w:t>
      </w:r>
    </w:p>
    <w:p w:rsidR="003E678C" w:rsidRP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- помощь в высадке саженцев на участок и уход за ними.</w:t>
      </w:r>
    </w:p>
    <w:p w:rsidR="00AA4E1B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i/>
          <w:iCs/>
          <w:sz w:val="28"/>
          <w:szCs w:val="28"/>
        </w:rPr>
        <w:t>Продукты проекта</w:t>
      </w:r>
      <w:r w:rsidRPr="003E678C">
        <w:rPr>
          <w:rFonts w:ascii="Times New Roman" w:hAnsi="Times New Roman" w:cs="Times New Roman"/>
          <w:sz w:val="28"/>
          <w:szCs w:val="28"/>
        </w:rPr>
        <w:t>:</w:t>
      </w:r>
      <w:r w:rsidR="006A54BE">
        <w:rPr>
          <w:rFonts w:ascii="Times New Roman" w:hAnsi="Times New Roman" w:cs="Times New Roman"/>
          <w:sz w:val="28"/>
          <w:szCs w:val="28"/>
        </w:rPr>
        <w:t xml:space="preserve"> «Огород на окне»</w:t>
      </w:r>
      <w:proofErr w:type="gramStart"/>
      <w:r w:rsidRPr="003E678C">
        <w:rPr>
          <w:rFonts w:ascii="Times New Roman" w:hAnsi="Times New Roman" w:cs="Times New Roman"/>
          <w:sz w:val="28"/>
          <w:szCs w:val="28"/>
        </w:rPr>
        <w:t xml:space="preserve"> </w:t>
      </w:r>
      <w:r w:rsidR="00AA4E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78C">
        <w:rPr>
          <w:rFonts w:ascii="Times New Roman" w:hAnsi="Times New Roman" w:cs="Times New Roman"/>
          <w:sz w:val="28"/>
          <w:szCs w:val="28"/>
        </w:rPr>
        <w:t>дневник наблюде</w:t>
      </w:r>
      <w:r w:rsidR="00386B4F">
        <w:rPr>
          <w:rFonts w:ascii="Times New Roman" w:hAnsi="Times New Roman" w:cs="Times New Roman"/>
          <w:sz w:val="28"/>
          <w:szCs w:val="28"/>
        </w:rPr>
        <w:t>ний, кар</w:t>
      </w:r>
      <w:r w:rsidR="00AA4E1B">
        <w:rPr>
          <w:rFonts w:ascii="Times New Roman" w:hAnsi="Times New Roman" w:cs="Times New Roman"/>
          <w:sz w:val="28"/>
          <w:szCs w:val="28"/>
        </w:rPr>
        <w:t>тотека загадок, коллекция семян.</w:t>
      </w:r>
    </w:p>
    <w:p w:rsidR="003E678C" w:rsidRDefault="003E678C" w:rsidP="003E678C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Результативность: дети имеют представления о растениях, о необходимых условиях их роста; развит интерес к познавательно-исследовательской деятельности.</w:t>
      </w:r>
    </w:p>
    <w:p w:rsidR="006A54BE" w:rsidRDefault="006A54BE" w:rsidP="006A54BE">
      <w:pPr>
        <w:rPr>
          <w:rFonts w:ascii="Times New Roman" w:hAnsi="Times New Roman" w:cs="Times New Roman"/>
          <w:sz w:val="28"/>
          <w:szCs w:val="28"/>
        </w:rPr>
      </w:pPr>
      <w:r w:rsidRPr="003E678C">
        <w:rPr>
          <w:rFonts w:ascii="Times New Roman" w:hAnsi="Times New Roman" w:cs="Times New Roman"/>
          <w:sz w:val="28"/>
          <w:szCs w:val="28"/>
        </w:rPr>
        <w:t>Создание огорода на окне 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6A54BE" w:rsidRPr="003E678C" w:rsidRDefault="009A1130" w:rsidP="009A11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bookmarkStart w:id="0" w:name="_GoBack"/>
      <w:bookmarkEnd w:id="0"/>
      <w:proofErr w:type="spellStart"/>
      <w:r w:rsidR="006A54BE">
        <w:rPr>
          <w:rFonts w:ascii="Times New Roman" w:hAnsi="Times New Roman" w:cs="Times New Roman"/>
          <w:sz w:val="28"/>
          <w:szCs w:val="28"/>
        </w:rPr>
        <w:t>Гергерт</w:t>
      </w:r>
      <w:proofErr w:type="spellEnd"/>
      <w:r w:rsidR="006A54BE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6A54BE"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 w:rsidR="006A54BE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3E678C" w:rsidRPr="003E678C" w:rsidRDefault="003E678C">
      <w:pPr>
        <w:rPr>
          <w:rFonts w:ascii="Times New Roman" w:hAnsi="Times New Roman" w:cs="Times New Roman"/>
          <w:sz w:val="28"/>
          <w:szCs w:val="28"/>
        </w:rPr>
      </w:pPr>
    </w:p>
    <w:sectPr w:rsidR="003E678C" w:rsidRPr="003E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C"/>
    <w:rsid w:val="00091F5A"/>
    <w:rsid w:val="002439DE"/>
    <w:rsid w:val="00386B4F"/>
    <w:rsid w:val="003E678C"/>
    <w:rsid w:val="004F3DB8"/>
    <w:rsid w:val="006228F0"/>
    <w:rsid w:val="006A54BE"/>
    <w:rsid w:val="007B6265"/>
    <w:rsid w:val="009A1130"/>
    <w:rsid w:val="009A7BB1"/>
    <w:rsid w:val="00AA4E1B"/>
    <w:rsid w:val="00C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8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Гергерт</dc:creator>
  <cp:lastModifiedBy>ДОУ-22</cp:lastModifiedBy>
  <cp:revision>2</cp:revision>
  <dcterms:created xsi:type="dcterms:W3CDTF">2019-05-12T16:05:00Z</dcterms:created>
  <dcterms:modified xsi:type="dcterms:W3CDTF">2019-05-15T07:36:00Z</dcterms:modified>
</cp:coreProperties>
</file>