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11" w:rsidRPr="00D86611" w:rsidRDefault="00D86611" w:rsidP="00D86611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b/>
          <w:sz w:val="36"/>
          <w:szCs w:val="36"/>
        </w:rPr>
      </w:pPr>
      <w:r w:rsidRPr="00D86611">
        <w:rPr>
          <w:rFonts w:ascii="Helvetica" w:eastAsia="Times New Roman" w:hAnsi="Helvetica" w:cs="Helvetica"/>
          <w:b/>
          <w:sz w:val="36"/>
          <w:szCs w:val="36"/>
        </w:rPr>
        <w:t>Проект ко Дню космонавтики «Этот удивительный космос»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Тип проекта: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обучающий, исследовательский, игровой.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Продолжительность: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краткосрочный.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Участники проекта: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дети, воспитатели, родители.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Интеграция образовательных областей: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чтение художественной литературы, познание, коммуникация, физическое развитие, музыкальное развитие, социализация, художественное творчество.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Актуальность проекта: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Космос – это обширная тема для исследовательской деятельности, вызывающая интерес у детей и дающая возможность многосторонне развивать личность дошкольников.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Данный проект направлен на воспитание патриотических чувств, гордость за российских космонавтов – первооткрывателей космоса, нравственных ценностей - добрых, дружественных отношений.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Цель проекта: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развивать и расширять представления детей об окружающем мире, систематизировать и обобщить знания детей о космосе.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Задачи проекта: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- познакомить детей с праздником – Днем космонавтики, с основоположниками космонавтики К.Э.Циолковским и С.П.Королевым, с первым летчиком-космонавтом Ю. А. Гагариным;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- развивать познавательные и интеллектуальные способности детей;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о себе, как о жителе планеты Земля;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- воспитывать чувство гордости за достижения отечественных ученых и космонавтов;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- воспитывать бережное отношение к тому, что есть на нашей планете.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Роль родителей в реализации проекта: 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привлечь родителей к участию в проекте «Этот удивительный космос» через сбор информации, изготовление поделок, коллажей, рисунков.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Планируемый результат: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обогащение знаний детей о космосе, нашей планете, активизирован словарь по данной теме. Дети активные, любознательные, интересуются новым, неизвестным в окружающем мире, способны решать элементарные интеллектуальные задачи, использовать полученные знания в игровой деятельности. Вместе с родителями находят информацию по теме, рассказывают и делятся своими знаниями с другими детьми в детском саду.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Продукт проекта:</w:t>
      </w:r>
      <w:r w:rsidRPr="00D86611">
        <w:rPr>
          <w:rFonts w:ascii="Times New Roman" w:eastAsia="Times New Roman" w:hAnsi="Times New Roman" w:cs="Times New Roman"/>
          <w:sz w:val="28"/>
          <w:szCs w:val="28"/>
        </w:rPr>
        <w:t> выставка детских работ на тему «Космос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lastRenderedPageBreak/>
        <w:t>Этапы проекта: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i/>
          <w:iCs/>
          <w:sz w:val="28"/>
        </w:rPr>
        <w:t>Подготовительный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Постановка проблемы: выявить знания детей о космосе и нашей планете.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Подборка материала: иллюстрации, фотографии, презентации о космосе, его основоположниках, современных центрах подготовки космонавтов и о нашей планете.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Литература для чтения: загадки о космосе, стихи (Е. Хоринская, В. Степанов, Я. Аким, И. Бутримова, Н. Самоний).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4. Музыка для прослушивания Е. Зарицкой, Т. Шутенко.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5. Прослушивание песни. Музыка О.Фельцмана, слова В.Войновича «Четырнадцать минут до старта».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5. Дидактические и подвижные игры.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6. Работа с родителями по заданной теме.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i/>
          <w:iCs/>
          <w:sz w:val="28"/>
        </w:rPr>
        <w:t>Основной/Исследовательский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i/>
          <w:iCs/>
          <w:sz w:val="28"/>
        </w:rPr>
        <w:t>Пятница 08.04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Подбор материалов и литературы.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Познавательная беседа «Что такое космос».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Рассматривание вместе с детьми иллюстраций о космосе, космической технике, космических кораблях.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i/>
          <w:iCs/>
          <w:sz w:val="28"/>
        </w:rPr>
        <w:t>Понедельник 11.04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Беседа «Голубая планета – Земля».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Прослушивание музыки «Земля полна чудес» Е.Зарицкой.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Просмотр серии из мультфильма «Лунтик» «А Земля-то круглая».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4. Чтение стихотворения Я.Акима «Земля».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5. Подвижная игра «Ждут нас быстрые ракеты».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i/>
          <w:iCs/>
          <w:sz w:val="28"/>
        </w:rPr>
        <w:t>Вторник12.04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Беседа «Луна – спутник Земли».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Лепка «Космонавт».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Подвижная игра «Солнце и месяц».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4. Чтение стихотворения Е.Хоринской «Я мечтаю о полете».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5. Показ презентации «Профессия – космонавт»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</w:rPr>
      </w:pP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i/>
          <w:iCs/>
          <w:sz w:val="28"/>
        </w:rPr>
        <w:t>Среда 13.04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lastRenderedPageBreak/>
        <w:t>1. Беседа об основоположниках отечественной космонавтики (рассматривание фотографий, иллюстраций о телескопе, космической технике).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Пальчиковая гимнастика «На Луне жил звездочет».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Чтение албанской сказки «Как Солнце и Луна друг к другу в гости ходили».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4. Подвижная игра «Космодром».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i/>
          <w:iCs/>
          <w:sz w:val="28"/>
        </w:rPr>
        <w:t>Четверг14.04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Прослушивание песни «Четырнадцать минут до старта» муз. О.Фельцмана, сл. В.Войновича.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Познавательная беседа «Первый космонавт на Земле».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Конструирование «Мы построим космолет».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4. Подвижная игра «Невесомость».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i/>
          <w:iCs/>
          <w:sz w:val="28"/>
        </w:rPr>
        <w:t>Заключительный этап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Награждение участников выставки дипломами и сладкими подарками.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Выставка детско-родительских работ «12 апреля - День космонавтики».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Helvetica" w:eastAsia="Times New Roman" w:hAnsi="Helvetica" w:cs="Helvetica"/>
          <w:sz w:val="21"/>
          <w:szCs w:val="21"/>
        </w:rPr>
        <w:t> 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Helvetica" w:eastAsia="Times New Roman" w:hAnsi="Helvetica" w:cs="Helvetica"/>
          <w:sz w:val="21"/>
          <w:szCs w:val="21"/>
        </w:rPr>
        <w:t> 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Helvetica" w:eastAsia="Times New Roman" w:hAnsi="Helvetica" w:cs="Helvetica"/>
          <w:sz w:val="21"/>
          <w:szCs w:val="21"/>
        </w:rPr>
        <w:t> 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b/>
          <w:bCs/>
          <w:sz w:val="28"/>
        </w:rPr>
        <w:t>Список литературы: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1. Натарова В. Моя страна. Возрождение национальной культуры и воспитание нравственно-патриотических чувств. Практическое пособие для воспитателей и методистов ДОУ// - Воронеж ТЦ «Учитель», 2005.-205с.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2. Шорыгина Т.А. Детям о космосе и Юрии Гагарине - первом космонавте Земли: беседы, досуги, рассказы. М.:ТЦ Сфера, 2011.- 128с.- (Библиотека воспитателя)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3. Алдонина Р. О звездах и планетах. Москва, «Махаон», 2000г.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4. Султанова М. Маленькому почемучке о планете Земля. Для чтения взрослыми детям. ООО «Хатбер - пресс»,2016г.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5. С.Георгиев Белка и Стрелка. Звездные собаки. Новая жизнь. М.:Эгмонт Россия Лтд., 2010 – 24с.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6. Атлас Звездное небо. Для чтения взрослыми детям. ООО «Алтей – Бук»,2015г.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D86611">
        <w:rPr>
          <w:rFonts w:ascii="Times New Roman" w:eastAsia="Times New Roman" w:hAnsi="Times New Roman" w:cs="Times New Roman"/>
          <w:sz w:val="28"/>
          <w:szCs w:val="28"/>
        </w:rPr>
        <w:t>7. Расскажите детям о космонавтике. Наглядно-дидактическое пособие. МОЗАИКА-СИНТЕЗ», 2011г.</w:t>
      </w:r>
    </w:p>
    <w:p w:rsidR="00D86611" w:rsidRPr="00D86611" w:rsidRDefault="00D86611" w:rsidP="00D866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8661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11C96" w:rsidRDefault="00211C96" w:rsidP="00211C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015B9" w:rsidRDefault="006015B9"/>
    <w:sectPr w:rsidR="006015B9" w:rsidSect="00D8661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1C96"/>
    <w:rsid w:val="00211C96"/>
    <w:rsid w:val="006015B9"/>
    <w:rsid w:val="00D8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6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1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11C96"/>
  </w:style>
  <w:style w:type="character" w:customStyle="1" w:styleId="20">
    <w:name w:val="Заголовок 2 Знак"/>
    <w:basedOn w:val="a0"/>
    <w:link w:val="2"/>
    <w:uiPriority w:val="9"/>
    <w:rsid w:val="00D866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6611"/>
    <w:rPr>
      <w:b/>
      <w:bCs/>
    </w:rPr>
  </w:style>
  <w:style w:type="character" w:styleId="a5">
    <w:name w:val="Emphasis"/>
    <w:basedOn w:val="a0"/>
    <w:uiPriority w:val="20"/>
    <w:qFormat/>
    <w:rsid w:val="00D866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2022-04-28T06:05:00Z</dcterms:created>
  <dcterms:modified xsi:type="dcterms:W3CDTF">2022-04-28T07:29:00Z</dcterms:modified>
</cp:coreProperties>
</file>