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A2" w:rsidRPr="00B147BA" w:rsidRDefault="00E015A2" w:rsidP="00E015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E015A2">
        <w:rPr>
          <w:rFonts w:ascii="Times New Roman" w:hAnsi="Times New Roman" w:cs="Times New Roman"/>
          <w:b/>
          <w:sz w:val="24"/>
          <w:szCs w:val="24"/>
        </w:rPr>
        <w:t>реализации ОП для детей младшей группы</w:t>
      </w:r>
    </w:p>
    <w:p w:rsidR="00E015A2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Pr="00D86A31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в 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r w:rsidRPr="00D86A31">
        <w:rPr>
          <w:rFonts w:ascii="Times New Roman" w:hAnsi="Times New Roman" w:cs="Times New Roman"/>
          <w:sz w:val="24"/>
          <w:szCs w:val="24"/>
        </w:rPr>
        <w:t>для детей 3-4 года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 xml:space="preserve">Рабочая программа (далее </w:t>
      </w:r>
      <w:proofErr w:type="gramStart"/>
      <w:r w:rsidRPr="00D86A3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D86A31">
        <w:rPr>
          <w:rFonts w:ascii="Times New Roman" w:hAnsi="Times New Roman" w:cs="Times New Roman"/>
          <w:sz w:val="24"/>
          <w:szCs w:val="24"/>
        </w:rPr>
        <w:t>рограмма) – нормативны</w:t>
      </w:r>
      <w:r>
        <w:rPr>
          <w:rFonts w:ascii="Times New Roman" w:hAnsi="Times New Roman" w:cs="Times New Roman"/>
          <w:sz w:val="24"/>
          <w:szCs w:val="24"/>
        </w:rPr>
        <w:t xml:space="preserve">й документ, определяющий объем, </w:t>
      </w:r>
      <w:r w:rsidRPr="00D86A31">
        <w:rPr>
          <w:rFonts w:ascii="Times New Roman" w:hAnsi="Times New Roman" w:cs="Times New Roman"/>
          <w:sz w:val="24"/>
          <w:szCs w:val="24"/>
        </w:rPr>
        <w:t>порядок, содержание изучения образовательных областей конкретной во</w:t>
      </w:r>
      <w:r>
        <w:rPr>
          <w:rFonts w:ascii="Times New Roman" w:hAnsi="Times New Roman" w:cs="Times New Roman"/>
          <w:sz w:val="24"/>
          <w:szCs w:val="24"/>
        </w:rPr>
        <w:t xml:space="preserve">зрастной группы, основывающийся на федеральном государственном образовательном </w:t>
      </w:r>
      <w:r w:rsidRPr="00D86A31">
        <w:rPr>
          <w:rFonts w:ascii="Times New Roman" w:hAnsi="Times New Roman" w:cs="Times New Roman"/>
          <w:sz w:val="24"/>
          <w:szCs w:val="24"/>
        </w:rPr>
        <w:t>стандарте.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Программа разрабатывается педагогами ДОУ в соответствии с Федеральным государственным образовательным стандартом дошкольного образо</w:t>
      </w:r>
      <w:r>
        <w:rPr>
          <w:rFonts w:ascii="Times New Roman" w:hAnsi="Times New Roman" w:cs="Times New Roman"/>
          <w:sz w:val="24"/>
          <w:szCs w:val="24"/>
        </w:rPr>
        <w:t xml:space="preserve">вания (далее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86A31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D86A31">
        <w:rPr>
          <w:rFonts w:ascii="Times New Roman" w:hAnsi="Times New Roman" w:cs="Times New Roman"/>
          <w:sz w:val="24"/>
          <w:szCs w:val="24"/>
        </w:rPr>
        <w:t xml:space="preserve"> программой ДОУ с учетом </w:t>
      </w:r>
      <w:r>
        <w:rPr>
          <w:rFonts w:ascii="Times New Roman" w:hAnsi="Times New Roman" w:cs="Times New Roman"/>
          <w:sz w:val="24"/>
          <w:szCs w:val="24"/>
        </w:rPr>
        <w:t xml:space="preserve">ФОП </w:t>
      </w:r>
      <w:r w:rsidRPr="00D86A31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Рабочая программа состоит из обязательной части и части, формируемой участниками образовательных отношений.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отношений, спроектирована с учетом особенностей ДОУ, образовательных потребностей и запросов воспитанников и их роди</w:t>
      </w:r>
      <w:r>
        <w:rPr>
          <w:rFonts w:ascii="Times New Roman" w:hAnsi="Times New Roman" w:cs="Times New Roman"/>
          <w:sz w:val="24"/>
          <w:szCs w:val="24"/>
        </w:rPr>
        <w:t>телей, с учетом парциальных программ: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Цветные ладошки</w:t>
      </w:r>
      <w:r w:rsidRPr="00D86A31">
        <w:rPr>
          <w:rFonts w:ascii="Times New Roman" w:hAnsi="Times New Roman" w:cs="Times New Roman"/>
          <w:sz w:val="24"/>
          <w:szCs w:val="24"/>
        </w:rPr>
        <w:t>». Парциальная образовательная программа для детей дошкольного возраста, Лыкова И.А.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 xml:space="preserve">Рабочая программа является модулем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 (далее </w:t>
      </w:r>
      <w:r w:rsidRPr="00D86A31">
        <w:rPr>
          <w:rFonts w:ascii="Times New Roman" w:hAnsi="Times New Roman" w:cs="Times New Roman"/>
          <w:sz w:val="24"/>
          <w:szCs w:val="24"/>
        </w:rPr>
        <w:t>ОП ДО) дошкольного образовательного учр</w:t>
      </w:r>
      <w:r>
        <w:rPr>
          <w:rFonts w:ascii="Times New Roman" w:hAnsi="Times New Roman" w:cs="Times New Roman"/>
          <w:sz w:val="24"/>
          <w:szCs w:val="24"/>
        </w:rPr>
        <w:t xml:space="preserve">еждения, реализующего программы </w:t>
      </w:r>
      <w:r w:rsidRPr="00D86A31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Основные функции Программы: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 xml:space="preserve">- нормативная: Программа является документом, обязательным для выполнения в </w:t>
      </w:r>
      <w:proofErr w:type="gramStart"/>
      <w:r w:rsidRPr="00D86A31">
        <w:rPr>
          <w:rFonts w:ascii="Times New Roman" w:hAnsi="Times New Roman" w:cs="Times New Roman"/>
          <w:sz w:val="24"/>
          <w:szCs w:val="24"/>
        </w:rPr>
        <w:t>полном</w:t>
      </w:r>
      <w:proofErr w:type="gramEnd"/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A31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D86A31">
        <w:rPr>
          <w:rFonts w:ascii="Times New Roman" w:hAnsi="Times New Roman" w:cs="Times New Roman"/>
          <w:sz w:val="24"/>
          <w:szCs w:val="24"/>
        </w:rPr>
        <w:t>;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86A31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D86A31">
        <w:rPr>
          <w:rFonts w:ascii="Times New Roman" w:hAnsi="Times New Roman" w:cs="Times New Roman"/>
          <w:sz w:val="24"/>
          <w:szCs w:val="24"/>
        </w:rPr>
        <w:t>: Программа определяет цели и задачи образовательных областей;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- содержательная: Программа фиксирует состав образовательных элементов, подлежащих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усвоению воспитанниками, а также степень их трудности;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- процессуальная: Программа определяет логическую последовательность усвоения элементов содержания, организационные формы, методы, средства и условия;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- методическая: Программа определяет пути д</w:t>
      </w:r>
      <w:r>
        <w:rPr>
          <w:rFonts w:ascii="Times New Roman" w:hAnsi="Times New Roman" w:cs="Times New Roman"/>
          <w:sz w:val="24"/>
          <w:szCs w:val="24"/>
        </w:rPr>
        <w:t xml:space="preserve">остижения результатов освоения </w:t>
      </w:r>
      <w:r w:rsidRPr="00D86A31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Pr="00D86A3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86A31">
        <w:rPr>
          <w:rFonts w:ascii="Times New Roman" w:hAnsi="Times New Roman" w:cs="Times New Roman"/>
          <w:sz w:val="24"/>
          <w:szCs w:val="24"/>
        </w:rPr>
        <w:t>.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Цель – создание социальных ситуаций развития ребенка и развивающей предметно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6A31">
        <w:rPr>
          <w:rFonts w:ascii="Times New Roman" w:hAnsi="Times New Roman" w:cs="Times New Roman"/>
          <w:sz w:val="24"/>
          <w:szCs w:val="24"/>
        </w:rPr>
        <w:t>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Задачи: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 xml:space="preserve">- создание благоприятных условий развития детей в соответствии с их </w:t>
      </w:r>
      <w:proofErr w:type="gramStart"/>
      <w:r w:rsidRPr="00D86A31">
        <w:rPr>
          <w:rFonts w:ascii="Times New Roman" w:hAnsi="Times New Roman" w:cs="Times New Roman"/>
          <w:sz w:val="24"/>
          <w:szCs w:val="24"/>
        </w:rPr>
        <w:t>возрастными</w:t>
      </w:r>
      <w:proofErr w:type="gramEnd"/>
      <w:r w:rsidRPr="00D86A31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- создание в группах атмосферы гуманного и добр</w:t>
      </w:r>
      <w:r>
        <w:rPr>
          <w:rFonts w:ascii="Times New Roman" w:hAnsi="Times New Roman" w:cs="Times New Roman"/>
          <w:sz w:val="24"/>
          <w:szCs w:val="24"/>
        </w:rPr>
        <w:t xml:space="preserve">ожелательного отношения ко всем </w:t>
      </w:r>
      <w:r w:rsidRPr="00D86A31">
        <w:rPr>
          <w:rFonts w:ascii="Times New Roman" w:hAnsi="Times New Roman" w:cs="Times New Roman"/>
          <w:sz w:val="24"/>
          <w:szCs w:val="24"/>
        </w:rPr>
        <w:t xml:space="preserve">воспитанникам, что позволяет растить их </w:t>
      </w:r>
      <w:proofErr w:type="gramStart"/>
      <w:r w:rsidRPr="00D86A31">
        <w:rPr>
          <w:rFonts w:ascii="Times New Roman" w:hAnsi="Times New Roman" w:cs="Times New Roman"/>
          <w:sz w:val="24"/>
          <w:szCs w:val="24"/>
        </w:rPr>
        <w:t>общитель</w:t>
      </w:r>
      <w:r>
        <w:rPr>
          <w:rFonts w:ascii="Times New Roman" w:hAnsi="Times New Roman" w:cs="Times New Roman"/>
          <w:sz w:val="24"/>
          <w:szCs w:val="24"/>
        </w:rPr>
        <w:t>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добрыми, любознательными, </w:t>
      </w:r>
      <w:r w:rsidRPr="00D86A31">
        <w:rPr>
          <w:rFonts w:ascii="Times New Roman" w:hAnsi="Times New Roman" w:cs="Times New Roman"/>
          <w:sz w:val="24"/>
          <w:szCs w:val="24"/>
        </w:rPr>
        <w:t>инициативными, стремящимися к самостоятельности и творчеству;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- творческая организация воспитательно-образовательного процесса;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- вариативность использования образовательного м</w:t>
      </w:r>
      <w:r>
        <w:rPr>
          <w:rFonts w:ascii="Times New Roman" w:hAnsi="Times New Roman" w:cs="Times New Roman"/>
          <w:sz w:val="24"/>
          <w:szCs w:val="24"/>
        </w:rPr>
        <w:t xml:space="preserve">атериала, позволяющая развивать </w:t>
      </w:r>
      <w:r w:rsidRPr="00D86A31">
        <w:rPr>
          <w:rFonts w:ascii="Times New Roman" w:hAnsi="Times New Roman" w:cs="Times New Roman"/>
          <w:sz w:val="24"/>
          <w:szCs w:val="24"/>
        </w:rPr>
        <w:t>творчество в соответствии с интересами и наклонностями каждого ребенка;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- уважительное отношение к результатам детского творчества;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lastRenderedPageBreak/>
        <w:t>- единство подходов к воспитанию детей в условиях дошкольного образовательного учреждения и семьи;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- разнообразие форм, методов и приемов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с </w:t>
      </w:r>
      <w:r w:rsidRPr="00D86A31">
        <w:rPr>
          <w:rFonts w:ascii="Times New Roman" w:hAnsi="Times New Roman" w:cs="Times New Roman"/>
          <w:sz w:val="24"/>
          <w:szCs w:val="24"/>
        </w:rPr>
        <w:t>детьми.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-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E015A2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Содержание Программы соответствует основным положениям возрастной психологии и дошко</w:t>
      </w:r>
      <w:r>
        <w:rPr>
          <w:rFonts w:ascii="Times New Roman" w:hAnsi="Times New Roman" w:cs="Times New Roman"/>
          <w:sz w:val="24"/>
          <w:szCs w:val="24"/>
        </w:rPr>
        <w:t xml:space="preserve">льной педагогики и выстроено по </w:t>
      </w:r>
      <w:r w:rsidRPr="00D86A31">
        <w:rPr>
          <w:rFonts w:ascii="Times New Roman" w:hAnsi="Times New Roman" w:cs="Times New Roman"/>
          <w:sz w:val="24"/>
          <w:szCs w:val="24"/>
        </w:rPr>
        <w:t>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Основные принципы построения и реализации Программы: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- полноценного проживания ребёнком всех этапов детства (раннего, дошкольного возраста), обогащения (амплификации) детского развития;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- построения образовательной деятельности на осн</w:t>
      </w:r>
      <w:r>
        <w:rPr>
          <w:rFonts w:ascii="Times New Roman" w:hAnsi="Times New Roman" w:cs="Times New Roman"/>
          <w:sz w:val="24"/>
          <w:szCs w:val="24"/>
        </w:rPr>
        <w:t xml:space="preserve">ове индивидуальных особенностей </w:t>
      </w:r>
      <w:r w:rsidRPr="00D86A31">
        <w:rPr>
          <w:rFonts w:ascii="Times New Roman" w:hAnsi="Times New Roman" w:cs="Times New Roman"/>
          <w:sz w:val="24"/>
          <w:szCs w:val="24"/>
        </w:rPr>
        <w:t>каждого ребёнка, при котором сам ребёнок становит</w:t>
      </w:r>
      <w:r>
        <w:rPr>
          <w:rFonts w:ascii="Times New Roman" w:hAnsi="Times New Roman" w:cs="Times New Roman"/>
          <w:sz w:val="24"/>
          <w:szCs w:val="24"/>
        </w:rPr>
        <w:t xml:space="preserve">ся активным в выборе содержания </w:t>
      </w:r>
      <w:r w:rsidRPr="00D86A31">
        <w:rPr>
          <w:rFonts w:ascii="Times New Roman" w:hAnsi="Times New Roman" w:cs="Times New Roman"/>
          <w:sz w:val="24"/>
          <w:szCs w:val="24"/>
        </w:rPr>
        <w:t>своего образования, становится субъектом образования (далее – индивидуализация дошкольного образования);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- содействия сотрудничества детей и взрослых, признания ребёнка полноценным участником (субъектом) образовательных отношений;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- поддержки инициативы детей в различных видах деятельности;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 xml:space="preserve">- сотрудничества Организации с семьей; - приобщения детей к </w:t>
      </w:r>
      <w:proofErr w:type="spellStart"/>
      <w:r w:rsidRPr="00D86A31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D86A31">
        <w:rPr>
          <w:rFonts w:ascii="Times New Roman" w:hAnsi="Times New Roman" w:cs="Times New Roman"/>
          <w:sz w:val="24"/>
          <w:szCs w:val="24"/>
        </w:rPr>
        <w:t xml:space="preserve"> нормам, 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6A31">
        <w:rPr>
          <w:rFonts w:ascii="Times New Roman" w:hAnsi="Times New Roman" w:cs="Times New Roman"/>
          <w:sz w:val="24"/>
          <w:szCs w:val="24"/>
        </w:rPr>
        <w:t>дициям семьи, общества и государства;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- формирования познавательных интересов и познавательных действий ребёнка в различных видах деятельности;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A31">
        <w:rPr>
          <w:rFonts w:ascii="Times New Roman" w:hAnsi="Times New Roman" w:cs="Times New Roman"/>
          <w:sz w:val="24"/>
          <w:szCs w:val="24"/>
        </w:rPr>
        <w:t>- возрастной адекватности дошкольного образования (соответствия условий, требований,</w:t>
      </w:r>
      <w:proofErr w:type="gramEnd"/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методов возрасту и особенностям развития);</w:t>
      </w:r>
    </w:p>
    <w:p w:rsidR="00E015A2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 xml:space="preserve">- учёта этнокультурной ситуации развития детей. 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Цель программы: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индивидуальными особенностями, </w:t>
      </w:r>
      <w:r w:rsidRPr="00D86A31">
        <w:rPr>
          <w:rFonts w:ascii="Times New Roman" w:hAnsi="Times New Roman" w:cs="Times New Roman"/>
          <w:sz w:val="24"/>
          <w:szCs w:val="24"/>
        </w:rPr>
        <w:t>формирование предпосылок учебной деятельности, обеспечение безопасности жизнедеятельности дошкольника.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 xml:space="preserve">Программа реализуется в группе </w:t>
      </w:r>
      <w:proofErr w:type="spellStart"/>
      <w:r w:rsidRPr="00D86A3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D86A31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правленности для детей 3-4 года </w:t>
      </w:r>
      <w:r w:rsidRPr="00D86A31">
        <w:rPr>
          <w:rFonts w:ascii="Times New Roman" w:hAnsi="Times New Roman" w:cs="Times New Roman"/>
          <w:sz w:val="24"/>
          <w:szCs w:val="24"/>
        </w:rPr>
        <w:t xml:space="preserve">жизни. На основании </w:t>
      </w:r>
      <w:proofErr w:type="spellStart"/>
      <w:r w:rsidRPr="00D86A3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86A31">
        <w:rPr>
          <w:rFonts w:ascii="Times New Roman" w:hAnsi="Times New Roman" w:cs="Times New Roman"/>
          <w:sz w:val="24"/>
          <w:szCs w:val="24"/>
        </w:rPr>
        <w:t xml:space="preserve"> прописывается организация жизни и деятельности детей младшего дошкольного возраста.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Решение программных задач осуществляется в сов</w:t>
      </w:r>
      <w:r>
        <w:rPr>
          <w:rFonts w:ascii="Times New Roman" w:hAnsi="Times New Roman" w:cs="Times New Roman"/>
          <w:sz w:val="24"/>
          <w:szCs w:val="24"/>
        </w:rPr>
        <w:t xml:space="preserve">местной деятельности взрослых и </w:t>
      </w:r>
      <w:r w:rsidRPr="00D86A31">
        <w:rPr>
          <w:rFonts w:ascii="Times New Roman" w:hAnsi="Times New Roman" w:cs="Times New Roman"/>
          <w:sz w:val="24"/>
          <w:szCs w:val="24"/>
        </w:rPr>
        <w:t>детей и самостоятельной деятельности детей</w:t>
      </w:r>
      <w:r>
        <w:rPr>
          <w:rFonts w:ascii="Times New Roman" w:hAnsi="Times New Roman" w:cs="Times New Roman"/>
          <w:sz w:val="24"/>
          <w:szCs w:val="24"/>
        </w:rPr>
        <w:t xml:space="preserve"> не только в рамках непрерывной </w:t>
      </w:r>
      <w:r w:rsidRPr="00D86A31">
        <w:rPr>
          <w:rFonts w:ascii="Times New Roman" w:hAnsi="Times New Roman" w:cs="Times New Roman"/>
          <w:sz w:val="24"/>
          <w:szCs w:val="24"/>
        </w:rPr>
        <w:t>образовательной деятельности, но и при проведении режимных моментов.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В целевом разделе Программы описаны особенности контингента детей и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A31">
        <w:rPr>
          <w:rFonts w:ascii="Times New Roman" w:hAnsi="Times New Roman" w:cs="Times New Roman"/>
          <w:sz w:val="24"/>
          <w:szCs w:val="24"/>
        </w:rPr>
        <w:t>группы (составлен социальный паспорт группы). На основании мониторинга по физкультурно-оздоровительной работе за учебный год дается описа</w:t>
      </w:r>
      <w:r>
        <w:rPr>
          <w:rFonts w:ascii="Times New Roman" w:hAnsi="Times New Roman" w:cs="Times New Roman"/>
          <w:sz w:val="24"/>
          <w:szCs w:val="24"/>
        </w:rPr>
        <w:t xml:space="preserve">ние особенностей здоровья детей </w:t>
      </w:r>
      <w:r w:rsidRPr="00D86A31">
        <w:rPr>
          <w:rFonts w:ascii="Times New Roman" w:hAnsi="Times New Roman" w:cs="Times New Roman"/>
          <w:sz w:val="24"/>
          <w:szCs w:val="24"/>
        </w:rPr>
        <w:t>группы, особенности развития физических качеств воспитан</w:t>
      </w:r>
      <w:r>
        <w:rPr>
          <w:rFonts w:ascii="Times New Roman" w:hAnsi="Times New Roman" w:cs="Times New Roman"/>
          <w:sz w:val="24"/>
          <w:szCs w:val="24"/>
        </w:rPr>
        <w:t xml:space="preserve">ников. На основании этих данных </w:t>
      </w:r>
      <w:r w:rsidRPr="00D86A31">
        <w:rPr>
          <w:rFonts w:ascii="Times New Roman" w:hAnsi="Times New Roman" w:cs="Times New Roman"/>
          <w:sz w:val="24"/>
          <w:szCs w:val="24"/>
        </w:rPr>
        <w:t>формируется система физкультурно-оздоровительной работ</w:t>
      </w:r>
      <w:r>
        <w:rPr>
          <w:rFonts w:ascii="Times New Roman" w:hAnsi="Times New Roman" w:cs="Times New Roman"/>
          <w:sz w:val="24"/>
          <w:szCs w:val="24"/>
        </w:rPr>
        <w:t xml:space="preserve">ы в группе и формы двигательной </w:t>
      </w:r>
      <w:r w:rsidRPr="00D86A31">
        <w:rPr>
          <w:rFonts w:ascii="Times New Roman" w:hAnsi="Times New Roman" w:cs="Times New Roman"/>
          <w:sz w:val="24"/>
          <w:szCs w:val="24"/>
        </w:rPr>
        <w:t>деятельности в режиме дня детей группы. Возрастные и индивидуальные особенности контингента детей группы позволяет педагогу строить образовательную деятельность на адекватных возрасту формах работы с детьми. Основной формой р</w:t>
      </w:r>
      <w:r>
        <w:rPr>
          <w:rFonts w:ascii="Times New Roman" w:hAnsi="Times New Roman" w:cs="Times New Roman"/>
          <w:sz w:val="24"/>
          <w:szCs w:val="24"/>
        </w:rPr>
        <w:t xml:space="preserve">аботы с дошкольниками и ведущим </w:t>
      </w:r>
      <w:r w:rsidRPr="00D86A31">
        <w:rPr>
          <w:rFonts w:ascii="Times New Roman" w:hAnsi="Times New Roman" w:cs="Times New Roman"/>
          <w:sz w:val="24"/>
          <w:szCs w:val="24"/>
        </w:rPr>
        <w:t>видом их деятельности является игра. Учитывая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альные особенности детей данной </w:t>
      </w:r>
      <w:r w:rsidRPr="00D86A31">
        <w:rPr>
          <w:rFonts w:ascii="Times New Roman" w:hAnsi="Times New Roman" w:cs="Times New Roman"/>
          <w:sz w:val="24"/>
          <w:szCs w:val="24"/>
        </w:rPr>
        <w:t>группы, разработана программа коррекционно-развивающей работы с детьми с ограниченными возможностями здоровья: проводится работа с детьми</w:t>
      </w:r>
      <w:r>
        <w:rPr>
          <w:rFonts w:ascii="Times New Roman" w:hAnsi="Times New Roman" w:cs="Times New Roman"/>
          <w:sz w:val="24"/>
          <w:szCs w:val="24"/>
        </w:rPr>
        <w:t xml:space="preserve"> младшего дошкольного возраста, </w:t>
      </w:r>
      <w:r w:rsidRPr="00D86A31">
        <w:rPr>
          <w:rFonts w:ascii="Times New Roman" w:hAnsi="Times New Roman" w:cs="Times New Roman"/>
          <w:sz w:val="24"/>
          <w:szCs w:val="24"/>
        </w:rPr>
        <w:t>страдающими нарушениями зрения, речи, плоскостопием.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lastRenderedPageBreak/>
        <w:t>В содержательном разделе прописаны задачи и результаты образовательной деятельности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по основным направлениям – физическому, социально-ком</w:t>
      </w:r>
      <w:r>
        <w:rPr>
          <w:rFonts w:ascii="Times New Roman" w:hAnsi="Times New Roman" w:cs="Times New Roman"/>
          <w:sz w:val="24"/>
          <w:szCs w:val="24"/>
        </w:rPr>
        <w:t xml:space="preserve">муникативному, познавательному, </w:t>
      </w:r>
      <w:r w:rsidRPr="00D86A31">
        <w:rPr>
          <w:rFonts w:ascii="Times New Roman" w:hAnsi="Times New Roman" w:cs="Times New Roman"/>
          <w:sz w:val="24"/>
          <w:szCs w:val="24"/>
        </w:rPr>
        <w:t>речевому и художественно – эстетическому.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Содержание Программы представлено в виде перспективно-тематического планирования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образовательной работы с детьми (на учебный год) по основным направлениям развития ребенка и реализуется в различных видах деятельности: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86A31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D86A31">
        <w:rPr>
          <w:rFonts w:ascii="Times New Roman" w:hAnsi="Times New Roman" w:cs="Times New Roman"/>
          <w:sz w:val="24"/>
          <w:szCs w:val="24"/>
        </w:rPr>
        <w:t>, включая сюжетно-ролевую игру, игру с правилами и другие виды игры,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 xml:space="preserve">- коммуникативная (общение и взаимодействие </w:t>
      </w:r>
      <w:proofErr w:type="gramStart"/>
      <w:r w:rsidRPr="00D86A3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86A31">
        <w:rPr>
          <w:rFonts w:ascii="Times New Roman" w:hAnsi="Times New Roman" w:cs="Times New Roman"/>
          <w:sz w:val="24"/>
          <w:szCs w:val="24"/>
        </w:rPr>
        <w:t xml:space="preserve"> взрослыми и сверстниками),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86A31">
        <w:rPr>
          <w:rFonts w:ascii="Times New Roman" w:hAnsi="Times New Roman" w:cs="Times New Roman"/>
          <w:sz w:val="24"/>
          <w:szCs w:val="24"/>
        </w:rPr>
        <w:t>познавательно-исследовательская</w:t>
      </w:r>
      <w:proofErr w:type="gramEnd"/>
      <w:r w:rsidRPr="00D86A31">
        <w:rPr>
          <w:rFonts w:ascii="Times New Roman" w:hAnsi="Times New Roman" w:cs="Times New Roman"/>
          <w:sz w:val="24"/>
          <w:szCs w:val="24"/>
        </w:rPr>
        <w:t xml:space="preserve"> (исследования объектов окружающего мира и экспериментирования с ними),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- восприятие художественной литературы и фольклора,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- самообслуживание элементарный бытовой труд (в помещении и на улице),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- конструирование из разного материала, включая конструкторы, модули, бумагу, природный и иной материал,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- изобразительная (рисование, лепка, аппликация),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86A31">
        <w:rPr>
          <w:rFonts w:ascii="Times New Roman" w:hAnsi="Times New Roman" w:cs="Times New Roman"/>
          <w:sz w:val="24"/>
          <w:szCs w:val="24"/>
        </w:rPr>
        <w:t>музыкальная</w:t>
      </w:r>
      <w:proofErr w:type="gramEnd"/>
      <w:r w:rsidRPr="00D86A31">
        <w:rPr>
          <w:rFonts w:ascii="Times New Roman" w:hAnsi="Times New Roman" w:cs="Times New Roman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86A31"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  <w:r w:rsidRPr="00D86A31">
        <w:rPr>
          <w:rFonts w:ascii="Times New Roman" w:hAnsi="Times New Roman" w:cs="Times New Roman"/>
          <w:sz w:val="24"/>
          <w:szCs w:val="24"/>
        </w:rPr>
        <w:t xml:space="preserve"> (овладение основными движениями) формы активности ребенка.</w:t>
      </w:r>
    </w:p>
    <w:p w:rsidR="00E015A2" w:rsidRPr="00D86A31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Особенностью организации образовательной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является ситуационный подход. </w:t>
      </w:r>
      <w:r w:rsidRPr="00D86A31">
        <w:rPr>
          <w:rFonts w:ascii="Times New Roman" w:hAnsi="Times New Roman" w:cs="Times New Roman"/>
          <w:sz w:val="24"/>
          <w:szCs w:val="24"/>
        </w:rPr>
        <w:t>Основной единицей образовательного процесса выст</w:t>
      </w:r>
      <w:r>
        <w:rPr>
          <w:rFonts w:ascii="Times New Roman" w:hAnsi="Times New Roman" w:cs="Times New Roman"/>
          <w:sz w:val="24"/>
          <w:szCs w:val="24"/>
        </w:rPr>
        <w:t xml:space="preserve">упает образовательные ситуации, </w:t>
      </w:r>
      <w:r w:rsidRPr="00D86A31">
        <w:rPr>
          <w:rFonts w:ascii="Times New Roman" w:hAnsi="Times New Roman" w:cs="Times New Roman"/>
          <w:sz w:val="24"/>
          <w:szCs w:val="24"/>
        </w:rPr>
        <w:t>побуждающие детей применять свои знания и умения, активно искать новые пути решения</w:t>
      </w:r>
    </w:p>
    <w:p w:rsidR="00E015A2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A31">
        <w:rPr>
          <w:rFonts w:ascii="Times New Roman" w:hAnsi="Times New Roman" w:cs="Times New Roman"/>
          <w:sz w:val="24"/>
          <w:szCs w:val="24"/>
        </w:rPr>
        <w:t>возникшей в ситуации задачи, проявлять эмоциональную отзывчивость.</w:t>
      </w:r>
    </w:p>
    <w:p w:rsidR="00DA4627" w:rsidRDefault="00DA4627"/>
    <w:sectPr w:rsidR="00DA4627" w:rsidSect="00DA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A2"/>
    <w:rsid w:val="00DA4627"/>
    <w:rsid w:val="00E0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5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1248</Words>
  <Characters>7114</Characters>
  <Application>Microsoft Office Word</Application>
  <DocSecurity>0</DocSecurity>
  <Lines>59</Lines>
  <Paragraphs>16</Paragraphs>
  <ScaleCrop>false</ScaleCrop>
  <Company>Krokoz™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2023-09-13T08:11:00Z</dcterms:created>
  <dcterms:modified xsi:type="dcterms:W3CDTF">2023-09-13T08:15:00Z</dcterms:modified>
</cp:coreProperties>
</file>