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B9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Муниципальное автономное</w:t>
      </w:r>
      <w:r w:rsidR="00BC73B9">
        <w:rPr>
          <w:rStyle w:val="c0"/>
          <w:color w:val="000000"/>
          <w:sz w:val="28"/>
          <w:szCs w:val="28"/>
        </w:rPr>
        <w:t xml:space="preserve"> дошкольное образовательное учреждение</w:t>
      </w:r>
    </w:p>
    <w:p w:rsidR="00BC73B9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детский сад «Орлёнок</w:t>
      </w:r>
      <w:r w:rsidR="00BC73B9">
        <w:rPr>
          <w:rStyle w:val="c0"/>
          <w:color w:val="000000"/>
          <w:sz w:val="28"/>
          <w:szCs w:val="28"/>
        </w:rPr>
        <w:t>»</w:t>
      </w: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67FD2" w:rsidRDefault="00667FD2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67FD2" w:rsidRPr="002156D8" w:rsidRDefault="00BC73B9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0"/>
          <w:szCs w:val="40"/>
        </w:rPr>
      </w:pPr>
      <w:r w:rsidRPr="002156D8">
        <w:rPr>
          <w:rStyle w:val="c12"/>
          <w:bCs/>
          <w:color w:val="000000"/>
          <w:sz w:val="40"/>
          <w:szCs w:val="40"/>
        </w:rPr>
        <w:t>Краткосрочный</w:t>
      </w:r>
      <w:r w:rsidRPr="002156D8">
        <w:rPr>
          <w:rStyle w:val="c9"/>
          <w:bCs/>
          <w:color w:val="000000"/>
          <w:sz w:val="40"/>
          <w:szCs w:val="40"/>
        </w:rPr>
        <w:t xml:space="preserve"> проект </w:t>
      </w:r>
    </w:p>
    <w:p w:rsidR="002156D8" w:rsidRPr="002156D8" w:rsidRDefault="002156D8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40"/>
          <w:szCs w:val="40"/>
        </w:rPr>
      </w:pPr>
    </w:p>
    <w:p w:rsidR="002156D8" w:rsidRPr="002156D8" w:rsidRDefault="00BC73B9" w:rsidP="002156D8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72"/>
          <w:szCs w:val="72"/>
        </w:rPr>
      </w:pPr>
      <w:r w:rsidRPr="002156D8">
        <w:rPr>
          <w:rStyle w:val="c9"/>
          <w:b/>
          <w:bCs/>
          <w:color w:val="000000"/>
          <w:sz w:val="72"/>
          <w:szCs w:val="72"/>
        </w:rPr>
        <w:t xml:space="preserve">«День Победы» </w:t>
      </w:r>
    </w:p>
    <w:p w:rsidR="00BC73B9" w:rsidRPr="002156D8" w:rsidRDefault="00BC73B9" w:rsidP="00BC73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2156D8">
        <w:rPr>
          <w:rStyle w:val="c9"/>
          <w:bCs/>
          <w:color w:val="000000"/>
          <w:sz w:val="40"/>
          <w:szCs w:val="40"/>
        </w:rPr>
        <w:t>в подготовительной группе</w:t>
      </w:r>
    </w:p>
    <w:p w:rsidR="00BC73B9" w:rsidRDefault="00BC73B9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BC73B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667FD2" w:rsidRDefault="00667FD2" w:rsidP="002156D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67FD2" w:rsidRPr="00667FD2" w:rsidRDefault="00667FD2" w:rsidP="00667FD2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67FD2">
        <w:rPr>
          <w:b/>
          <w:color w:val="000000"/>
          <w:sz w:val="22"/>
          <w:szCs w:val="22"/>
        </w:rPr>
        <w:t>Карпинск</w:t>
      </w:r>
    </w:p>
    <w:p w:rsidR="00667FD2" w:rsidRPr="00667FD2" w:rsidRDefault="00667FD2" w:rsidP="002156D8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10"/>
          <w:b/>
          <w:bCs/>
          <w:color w:val="000000"/>
        </w:rPr>
        <w:t>2026</w:t>
      </w:r>
      <w:r w:rsidR="00BC73B9">
        <w:rPr>
          <w:rStyle w:val="c10"/>
          <w:b/>
          <w:bCs/>
          <w:color w:val="000000"/>
        </w:rPr>
        <w:t xml:space="preserve"> г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Сроки реализации:</w:t>
      </w:r>
      <w:r>
        <w:rPr>
          <w:rStyle w:val="c11"/>
          <w:color w:val="000000"/>
          <w:sz w:val="28"/>
          <w:szCs w:val="28"/>
        </w:rPr>
        <w:t> краткосрочный (2 недели) </w:t>
      </w:r>
      <w:r w:rsidR="002156D8">
        <w:rPr>
          <w:rStyle w:val="c11"/>
          <w:color w:val="000000"/>
          <w:sz w:val="28"/>
          <w:szCs w:val="28"/>
          <w:u w:val="single"/>
        </w:rPr>
        <w:t>с 25.04.2026</w:t>
      </w:r>
      <w:r>
        <w:rPr>
          <w:rStyle w:val="c11"/>
          <w:color w:val="000000"/>
          <w:sz w:val="28"/>
          <w:szCs w:val="28"/>
          <w:u w:val="single"/>
        </w:rPr>
        <w:t xml:space="preserve"> - 11.05.202</w:t>
      </w:r>
      <w:r w:rsidR="002156D8">
        <w:rPr>
          <w:rStyle w:val="c11"/>
          <w:color w:val="000000"/>
          <w:sz w:val="28"/>
          <w:szCs w:val="28"/>
          <w:u w:val="single"/>
        </w:rPr>
        <w:t>6</w:t>
      </w:r>
      <w:r>
        <w:rPr>
          <w:rStyle w:val="c0"/>
          <w:color w:val="000000"/>
          <w:sz w:val="28"/>
          <w:szCs w:val="28"/>
        </w:rPr>
        <w:t> г.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 проекта: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информацонно</w:t>
      </w:r>
      <w:proofErr w:type="spellEnd"/>
      <w:r>
        <w:rPr>
          <w:rStyle w:val="c0"/>
          <w:color w:val="000000"/>
          <w:sz w:val="28"/>
          <w:szCs w:val="28"/>
        </w:rPr>
        <w:t xml:space="preserve"> – познавательный, творческий.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Возраст детей:</w:t>
      </w:r>
      <w:r>
        <w:rPr>
          <w:rStyle w:val="c0"/>
          <w:color w:val="000000"/>
          <w:sz w:val="28"/>
          <w:szCs w:val="28"/>
        </w:rPr>
        <w:t> 5-7 лет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</w:rPr>
        <w:t> дети подготовительной группы, педагоги группы</w:t>
      </w:r>
      <w:r w:rsidR="002156D8">
        <w:rPr>
          <w:rStyle w:val="c0"/>
          <w:color w:val="000000"/>
          <w:sz w:val="28"/>
          <w:szCs w:val="28"/>
        </w:rPr>
        <w:t>, родители.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Актуальность выбора темы и её значимость: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подрастающего поколения является одной из самых актуальных задач нашего времени. Дошкольники и их родители мало знают об этой войне, о ее героях и подвигах, не задумываются, как та, далёкая уже война прошла по судьбам их родственников.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жизнь? 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Участников Великой Отечественной войны с каждым годом становится всё меньше. Это люди преклонного возраста – прадедушки и прабабушки наших воспитанников. Чем больше мы говорим с детьми об истории нашей страны, о войне, тем более вероятность того, что наши потомки не забудут их и передадут эстафету памяти дальше – своим детям и внукам.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Ожидаемый результат: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результате проведенных мероприятий дети должны узнать о легендарном прошлом нашей Родины; иметь представление о военных профессиях, о родах войск, военной технике, о земляках-героях, о героях своей семьи; должны быть ознакомлены с произведениями поэтов, писателей и художников на военную тему; называть города-герои; иметь простейшие представления о мероприятиях, направленных на воспитание патриотических чувств (Парад Победы, салют, возложение цветов и венков к обелискам, встречи с ветеранами).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воспитание у детей патриотизма, чувства гордости за подвиг нашего народа в Великой Отечественной войне.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Дать представление о значении победы нашего народа в Великой Отечественной войне.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Познакомить с историческими фактами военных лет.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Воспитывать трепетное отношение к празднику Победы, уважение к заслугам и подвигам воинов Великой Отечественной войны.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Обогащать и развивать словарный запас детей.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Познакомить с произведениями художественной литературы и музыки о войне.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Ожидаемые результаты: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Расширение представлений детей о подвигах советского народа, о защитниках отечества и героях Великой Отечественной войны;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•</w:t>
      </w:r>
      <w:r>
        <w:rPr>
          <w:rStyle w:val="c0"/>
          <w:color w:val="000000"/>
          <w:sz w:val="28"/>
          <w:szCs w:val="28"/>
        </w:rPr>
        <w:t> Проявление чувства гордости за стойкость и самоотверженность советского народа в период Великой Отечественной войны;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Этапы реализации проекта: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1 этап</w:t>
      </w:r>
      <w:r w:rsidR="002156D8">
        <w:rPr>
          <w:rStyle w:val="c3"/>
          <w:i/>
          <w:iCs/>
          <w:color w:val="000000"/>
          <w:sz w:val="28"/>
          <w:szCs w:val="28"/>
        </w:rPr>
        <w:t xml:space="preserve"> </w:t>
      </w:r>
      <w:r w:rsidR="00A677D1">
        <w:rPr>
          <w:rStyle w:val="c3"/>
          <w:i/>
          <w:iCs/>
          <w:color w:val="000000"/>
          <w:sz w:val="28"/>
          <w:szCs w:val="28"/>
        </w:rPr>
        <w:t>–</w:t>
      </w:r>
      <w:r>
        <w:rPr>
          <w:rStyle w:val="c3"/>
          <w:i/>
          <w:iCs/>
          <w:color w:val="000000"/>
          <w:sz w:val="28"/>
          <w:szCs w:val="28"/>
        </w:rPr>
        <w:t xml:space="preserve"> организационно</w:t>
      </w:r>
      <w:r w:rsidR="00A677D1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- подготовительный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 :</w:t>
      </w:r>
      <w:proofErr w:type="gramEnd"/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Изучение имеющихся условий для реализации проекта, сбор информации, подборка наглядно-дидактического материала, работа с методической литературой, составление плана работы над проектом, создание развивающей предметно-пространственной среды, подборка аудиозаписей, видеотеки.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Знакомство родителей с предложением об участии их, совместно с детьми в проектной деятельности, приуроченной к празднованию Победы в Великой Отечественной войне, беседы и разъяснения по предстоящей работе, согласования по совместной деятельности.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2 этап</w:t>
      </w:r>
      <w:r w:rsidR="002156D8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- основно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й-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практический:</w:t>
      </w:r>
    </w:p>
    <w:p w:rsidR="00BC73B9" w:rsidRP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1. Беседы: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«История георгиевской ленточки»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«О Великой Отечественной войне»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«Что такое героизм?»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«О городах героях»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«Дети войны»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«ДЕНЬ ПОБЕДЫ»</w:t>
      </w:r>
    </w:p>
    <w:p w:rsidR="00BC73B9" w:rsidRP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2. Непосредственная образовательная деятельность: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 xml:space="preserve"> «Праздничный салют » 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 w:rsidR="002156D8">
        <w:rPr>
          <w:rStyle w:val="c0"/>
          <w:color w:val="000000"/>
          <w:sz w:val="28"/>
          <w:szCs w:val="28"/>
        </w:rPr>
        <w:t> «Георгиевская лента</w:t>
      </w:r>
      <w:r>
        <w:rPr>
          <w:rStyle w:val="c0"/>
          <w:color w:val="000000"/>
          <w:sz w:val="28"/>
          <w:szCs w:val="28"/>
        </w:rPr>
        <w:t>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 «Военная техника».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• </w:t>
      </w:r>
      <w:r>
        <w:rPr>
          <w:rStyle w:val="c0"/>
          <w:color w:val="000000"/>
          <w:sz w:val="28"/>
          <w:szCs w:val="28"/>
        </w:rPr>
        <w:t>«Война глазами детей»</w:t>
      </w:r>
    </w:p>
    <w:p w:rsidR="00BC73B9" w:rsidRP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3. Чтение и заучивание стихов, пословиц, поговорок о Родине, о Великой Отечественной войне.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Стихи:</w:t>
      </w:r>
      <w:r>
        <w:rPr>
          <w:rStyle w:val="c0"/>
          <w:color w:val="000000"/>
          <w:sz w:val="28"/>
          <w:szCs w:val="28"/>
        </w:rPr>
        <w:t xml:space="preserve"> О. </w:t>
      </w:r>
      <w:proofErr w:type="spellStart"/>
      <w:r>
        <w:rPr>
          <w:rStyle w:val="c0"/>
          <w:color w:val="000000"/>
          <w:sz w:val="28"/>
          <w:szCs w:val="28"/>
        </w:rPr>
        <w:t>Высотская</w:t>
      </w:r>
      <w:proofErr w:type="spellEnd"/>
      <w:r>
        <w:rPr>
          <w:rStyle w:val="c0"/>
          <w:color w:val="000000"/>
          <w:sz w:val="28"/>
          <w:szCs w:val="28"/>
        </w:rPr>
        <w:t xml:space="preserve"> «Салют», В. Берестов «Мирная считалка», Н. </w:t>
      </w:r>
      <w:proofErr w:type="spellStart"/>
      <w:r>
        <w:rPr>
          <w:rStyle w:val="c0"/>
          <w:color w:val="000000"/>
          <w:sz w:val="28"/>
          <w:szCs w:val="28"/>
        </w:rPr>
        <w:t>Найдёнова</w:t>
      </w:r>
      <w:proofErr w:type="spellEnd"/>
      <w:r>
        <w:rPr>
          <w:rStyle w:val="c0"/>
          <w:color w:val="000000"/>
          <w:sz w:val="28"/>
          <w:szCs w:val="28"/>
        </w:rPr>
        <w:t xml:space="preserve"> «Хотим под мирным небом жить», К. </w:t>
      </w:r>
      <w:proofErr w:type="spellStart"/>
      <w:r>
        <w:rPr>
          <w:rStyle w:val="c0"/>
          <w:color w:val="000000"/>
          <w:sz w:val="28"/>
          <w:szCs w:val="28"/>
        </w:rPr>
        <w:t>Ибряев</w:t>
      </w:r>
      <w:proofErr w:type="spellEnd"/>
      <w:r>
        <w:rPr>
          <w:rStyle w:val="c0"/>
          <w:color w:val="000000"/>
          <w:sz w:val="28"/>
          <w:szCs w:val="28"/>
        </w:rPr>
        <w:t xml:space="preserve"> «Здравствуй Родина моя!».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Пословицы и поговорки:</w:t>
      </w:r>
      <w:r>
        <w:rPr>
          <w:rStyle w:val="c0"/>
          <w:color w:val="000000"/>
          <w:sz w:val="28"/>
          <w:szCs w:val="28"/>
        </w:rPr>
        <w:t xml:space="preserve"> «Родной край –</w:t>
      </w:r>
      <w:r w:rsidR="00A677D1"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сердцу рай», «Родина – мать, чужбина-мачеха», «Нет в мире краше Родины нашей», «Умелый боец-везде молодец!», «Воин воюет, а детки горюют», «Мир да </w:t>
      </w:r>
      <w:proofErr w:type="gramStart"/>
      <w:r>
        <w:rPr>
          <w:rStyle w:val="c0"/>
          <w:color w:val="000000"/>
          <w:sz w:val="28"/>
          <w:szCs w:val="28"/>
        </w:rPr>
        <w:t>лад-Божья</w:t>
      </w:r>
      <w:proofErr w:type="gramEnd"/>
      <w:r>
        <w:rPr>
          <w:rStyle w:val="c0"/>
          <w:color w:val="000000"/>
          <w:sz w:val="28"/>
          <w:szCs w:val="28"/>
        </w:rPr>
        <w:t xml:space="preserve"> благодать!»…</w:t>
      </w:r>
    </w:p>
    <w:p w:rsidR="00BC73B9" w:rsidRP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4. Чтение художественной литературы: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М. Зощенко «Солдатские рассказы», Ю. Яковлев «Как Сережа на войну ходил», Л. Кассиль «Твои защитники», С. </w:t>
      </w:r>
      <w:proofErr w:type="spellStart"/>
      <w:r>
        <w:rPr>
          <w:rStyle w:val="c0"/>
          <w:color w:val="000000"/>
          <w:sz w:val="28"/>
          <w:szCs w:val="28"/>
        </w:rPr>
        <w:t>Баруздин</w:t>
      </w:r>
      <w:proofErr w:type="spellEnd"/>
      <w:r>
        <w:rPr>
          <w:rStyle w:val="c0"/>
          <w:color w:val="000000"/>
          <w:sz w:val="28"/>
          <w:szCs w:val="28"/>
        </w:rPr>
        <w:t xml:space="preserve"> «За Родину», С. Михалков «Быль для детей», О. Высоцкая «Салют», С. Орлов «9 мая 1945года», Е. Благинина «Шинель», М. Борисова «Бабушка – партизанка», Е. Трутнева «Парад»,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 «На заставе», А. </w:t>
      </w:r>
      <w:proofErr w:type="spellStart"/>
      <w:r>
        <w:rPr>
          <w:rStyle w:val="c0"/>
          <w:color w:val="000000"/>
          <w:sz w:val="28"/>
          <w:szCs w:val="28"/>
        </w:rPr>
        <w:t>Метяев</w:t>
      </w:r>
      <w:proofErr w:type="spellEnd"/>
      <w:r>
        <w:rPr>
          <w:rStyle w:val="c0"/>
          <w:color w:val="000000"/>
          <w:sz w:val="28"/>
          <w:szCs w:val="28"/>
        </w:rPr>
        <w:t xml:space="preserve"> «Землянка», «Мешок Овсянки», С. П. Алексеев «Медаль», «Всюду известны», К. Чибисов «Вечный</w:t>
      </w:r>
      <w:proofErr w:type="gramEnd"/>
      <w:r>
        <w:rPr>
          <w:rStyle w:val="c0"/>
          <w:color w:val="000000"/>
          <w:sz w:val="28"/>
          <w:szCs w:val="28"/>
        </w:rPr>
        <w:t xml:space="preserve"> огонь», А. Твардовский «Рассказ танкиста», С. Михалков «День Победы».</w:t>
      </w:r>
    </w:p>
    <w:p w:rsidR="00BC73B9" w:rsidRPr="00BC73B9" w:rsidRDefault="00BC73B9" w:rsidP="00BC73B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5. Прослушивание музыкальных произведений:</w:t>
      </w:r>
    </w:p>
    <w:p w:rsidR="00BC73B9" w:rsidRDefault="00BC73B9" w:rsidP="00BC73B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«Вставай страна огромная» (муз.</w:t>
      </w:r>
      <w:proofErr w:type="gramEnd"/>
      <w:r>
        <w:rPr>
          <w:rStyle w:val="c0"/>
          <w:color w:val="000000"/>
          <w:sz w:val="28"/>
          <w:szCs w:val="28"/>
        </w:rPr>
        <w:t xml:space="preserve"> А. Александрова, сл. В. Лебедева-Кумача); «Марш защитников Москвы» (муз. Б. Мокроусова, сл. А. Сурикова); «Вечный огонь» (муз. А. Филиппенко, сл. Д. Чибисовой);</w:t>
      </w:r>
    </w:p>
    <w:p w:rsidR="00BC73B9" w:rsidRDefault="00BC73B9" w:rsidP="00BC73B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«Орлята учатся летать» (муз.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 xml:space="preserve">А. </w:t>
      </w:r>
      <w:proofErr w:type="spellStart"/>
      <w:r>
        <w:rPr>
          <w:rStyle w:val="c0"/>
          <w:color w:val="000000"/>
          <w:sz w:val="28"/>
          <w:szCs w:val="28"/>
        </w:rPr>
        <w:t>Пахмутовой</w:t>
      </w:r>
      <w:proofErr w:type="spellEnd"/>
      <w:r>
        <w:rPr>
          <w:rStyle w:val="c0"/>
          <w:color w:val="000000"/>
          <w:sz w:val="28"/>
          <w:szCs w:val="28"/>
        </w:rPr>
        <w:t>, сл. В Добронравова);</w:t>
      </w:r>
      <w:proofErr w:type="gramEnd"/>
    </w:p>
    <w:p w:rsidR="00BC73B9" w:rsidRDefault="00BC73B9" w:rsidP="00BC73B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«Три танкиста» (муз.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 xml:space="preserve">Братьев </w:t>
      </w:r>
      <w:proofErr w:type="spellStart"/>
      <w:r>
        <w:rPr>
          <w:rStyle w:val="c0"/>
          <w:color w:val="000000"/>
          <w:sz w:val="28"/>
          <w:szCs w:val="28"/>
        </w:rPr>
        <w:t>Покрасс</w:t>
      </w:r>
      <w:proofErr w:type="spellEnd"/>
      <w:r>
        <w:rPr>
          <w:rStyle w:val="c0"/>
          <w:color w:val="000000"/>
          <w:sz w:val="28"/>
          <w:szCs w:val="28"/>
        </w:rPr>
        <w:t xml:space="preserve">, сл. Б. </w:t>
      </w:r>
      <w:proofErr w:type="spellStart"/>
      <w:r>
        <w:rPr>
          <w:rStyle w:val="c0"/>
          <w:color w:val="000000"/>
          <w:sz w:val="28"/>
          <w:szCs w:val="28"/>
        </w:rPr>
        <w:t>Ласкина</w:t>
      </w:r>
      <w:proofErr w:type="spellEnd"/>
      <w:r>
        <w:rPr>
          <w:rStyle w:val="c0"/>
          <w:color w:val="000000"/>
          <w:sz w:val="28"/>
          <w:szCs w:val="28"/>
        </w:rPr>
        <w:t>)</w:t>
      </w:r>
      <w:proofErr w:type="gramEnd"/>
    </w:p>
    <w:p w:rsidR="00BC73B9" w:rsidRP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C73B9">
        <w:rPr>
          <w:rStyle w:val="c0"/>
          <w:b/>
          <w:color w:val="000000"/>
          <w:sz w:val="28"/>
          <w:szCs w:val="28"/>
        </w:rPr>
        <w:t>6. Продуктивная деятельность: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Рассматривание альбомов «Кто помог солдатам победить», «Собаки на войне», рассматривание иллюстраций о войне</w:t>
      </w:r>
      <w:r w:rsidR="002156D8">
        <w:rPr>
          <w:rStyle w:val="c0"/>
          <w:color w:val="000000"/>
          <w:sz w:val="28"/>
          <w:szCs w:val="28"/>
        </w:rPr>
        <w:t>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Аппликация: «Праздничный салют ко Дню Победы», Георгиевская лента, «Цветы к памятным местам».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Лепка: «Вечный огонь».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Конструирование «Военная техника»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Рисование «День победы»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Дидактические игры: «Назови пословицу», «Военный транспорт», «Чья форма?»,</w:t>
      </w:r>
      <w:r w:rsidR="002156D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«Раньше и теперь», «Защитники Отечества», «Великие люди России».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Сюжетно-ролевые игры: «Пограничники», «Мы военные разведчики», «Моряки», «Лётчики».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Подвижные игры: «Полоса препятствий», «Разведка», «Попади в цель», «Меткий стрелок», «Будь внимательным», «Кто быстрее», «Пройди бесшумно».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3 этап –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заключительный-итог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проекта: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Организация выставки работ ко Дню Победы</w:t>
      </w:r>
    </w:p>
    <w:p w:rsidR="00BC73B9" w:rsidRDefault="00667FD2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Конкурс чтецов </w:t>
      </w:r>
      <w:r w:rsidR="00BC73B9">
        <w:rPr>
          <w:rStyle w:val="c0"/>
          <w:color w:val="000000"/>
          <w:sz w:val="28"/>
          <w:szCs w:val="28"/>
        </w:rPr>
        <w:t>(под руководством воспитателей</w:t>
      </w:r>
      <w:r>
        <w:rPr>
          <w:rStyle w:val="c0"/>
          <w:color w:val="000000"/>
          <w:sz w:val="28"/>
          <w:szCs w:val="28"/>
        </w:rPr>
        <w:t xml:space="preserve"> ребята разучили </w:t>
      </w:r>
      <w:r w:rsidR="00BC73B9">
        <w:rPr>
          <w:rStyle w:val="c0"/>
          <w:color w:val="000000"/>
          <w:sz w:val="28"/>
          <w:szCs w:val="28"/>
        </w:rPr>
        <w:t xml:space="preserve"> произведения о ВОВ).</w:t>
      </w:r>
    </w:p>
    <w:p w:rsidR="00BC73B9" w:rsidRDefault="00667FD2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Участие в марше, возложение цветов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ЗАКЛЮЧЕНИЕ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BC73B9" w:rsidRDefault="00BC73B9" w:rsidP="00BC73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AC516D" w:rsidRDefault="00AC516D"/>
    <w:sectPr w:rsidR="00AC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E3"/>
    <w:rsid w:val="002156D8"/>
    <w:rsid w:val="00667FD2"/>
    <w:rsid w:val="008035E3"/>
    <w:rsid w:val="00A677D1"/>
    <w:rsid w:val="00AC516D"/>
    <w:rsid w:val="00B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73B9"/>
  </w:style>
  <w:style w:type="character" w:customStyle="1" w:styleId="c10">
    <w:name w:val="c10"/>
    <w:basedOn w:val="a0"/>
    <w:rsid w:val="00BC73B9"/>
  </w:style>
  <w:style w:type="character" w:customStyle="1" w:styleId="c12">
    <w:name w:val="c12"/>
    <w:basedOn w:val="a0"/>
    <w:rsid w:val="00BC73B9"/>
  </w:style>
  <w:style w:type="character" w:customStyle="1" w:styleId="c9">
    <w:name w:val="c9"/>
    <w:basedOn w:val="a0"/>
    <w:rsid w:val="00BC73B9"/>
  </w:style>
  <w:style w:type="paragraph" w:customStyle="1" w:styleId="c4">
    <w:name w:val="c4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3B9"/>
  </w:style>
  <w:style w:type="character" w:customStyle="1" w:styleId="c11">
    <w:name w:val="c11"/>
    <w:basedOn w:val="a0"/>
    <w:rsid w:val="00BC73B9"/>
  </w:style>
  <w:style w:type="character" w:customStyle="1" w:styleId="c3">
    <w:name w:val="c3"/>
    <w:basedOn w:val="a0"/>
    <w:rsid w:val="00BC73B9"/>
  </w:style>
  <w:style w:type="paragraph" w:customStyle="1" w:styleId="c8">
    <w:name w:val="c8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73B9"/>
  </w:style>
  <w:style w:type="character" w:customStyle="1" w:styleId="c10">
    <w:name w:val="c10"/>
    <w:basedOn w:val="a0"/>
    <w:rsid w:val="00BC73B9"/>
  </w:style>
  <w:style w:type="character" w:customStyle="1" w:styleId="c12">
    <w:name w:val="c12"/>
    <w:basedOn w:val="a0"/>
    <w:rsid w:val="00BC73B9"/>
  </w:style>
  <w:style w:type="character" w:customStyle="1" w:styleId="c9">
    <w:name w:val="c9"/>
    <w:basedOn w:val="a0"/>
    <w:rsid w:val="00BC73B9"/>
  </w:style>
  <w:style w:type="paragraph" w:customStyle="1" w:styleId="c4">
    <w:name w:val="c4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3B9"/>
  </w:style>
  <w:style w:type="character" w:customStyle="1" w:styleId="c11">
    <w:name w:val="c11"/>
    <w:basedOn w:val="a0"/>
    <w:rsid w:val="00BC73B9"/>
  </w:style>
  <w:style w:type="character" w:customStyle="1" w:styleId="c3">
    <w:name w:val="c3"/>
    <w:basedOn w:val="a0"/>
    <w:rsid w:val="00BC73B9"/>
  </w:style>
  <w:style w:type="paragraph" w:customStyle="1" w:styleId="c8">
    <w:name w:val="c8"/>
    <w:basedOn w:val="a"/>
    <w:rsid w:val="00BC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2026-05-16T05:36:00Z</dcterms:created>
  <dcterms:modified xsi:type="dcterms:W3CDTF">2026-05-16T06:12:00Z</dcterms:modified>
</cp:coreProperties>
</file>